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87605" w:rsidRDefault="006226AF">
      <w:pPr>
        <w:sectPr w:rsidR="00F87605">
          <w:footnotePr>
            <w:pos w:val="beneathText"/>
          </w:footnotePr>
          <w:pgSz w:w="15840" w:h="12240" w:orient="landscape"/>
          <w:pgMar w:top="0" w:right="0" w:bottom="0" w:left="0" w:header="720" w:footer="720" w:gutter="0"/>
          <w:cols w:space="720"/>
          <w:docGrid w:linePitch="360"/>
        </w:sectPr>
      </w:pPr>
      <w:r>
        <w:rPr>
          <w:noProof/>
          <w:lang w:eastAsia="en-US"/>
        </w:rPr>
        <w:pict>
          <v:shapetype id="_x0000_t202" coordsize="21600,21600" o:spt="202" path="m,l,21600r21600,l21600,xe">
            <v:stroke joinstyle="miter"/>
            <v:path gradientshapeok="t" o:connecttype="rect"/>
          </v:shapetype>
          <v:shape id="_x0000_s1046" type="#_x0000_t202" style="position:absolute;margin-left:298.55pt;margin-top:53.25pt;width:197.95pt;height:378pt;z-index:251666432">
            <v:textbox style="mso-next-textbox:#_x0000_s1046">
              <w:txbxContent>
                <w:p w:rsidR="0048522A" w:rsidRPr="0048522A" w:rsidRDefault="0048522A" w:rsidP="0048522A">
                  <w:pPr>
                    <w:pStyle w:val="Heading1"/>
                    <w:jc w:val="center"/>
                    <w:rPr>
                      <w:sz w:val="20"/>
                      <w:szCs w:val="20"/>
                    </w:rPr>
                  </w:pPr>
                  <w:r w:rsidRPr="0048522A">
                    <w:rPr>
                      <w:sz w:val="20"/>
                      <w:szCs w:val="20"/>
                    </w:rPr>
                    <w:t>UTAH HEALTH INSURANCE ASSOCIATION MISSION STATEMENT</w:t>
                  </w:r>
                </w:p>
                <w:p w:rsidR="0048522A" w:rsidRDefault="0048522A" w:rsidP="0048522A">
                  <w:pPr>
                    <w:rPr>
                      <w:b/>
                    </w:rPr>
                  </w:pPr>
                </w:p>
                <w:p w:rsidR="0048522A" w:rsidRPr="0048522A" w:rsidRDefault="0048522A" w:rsidP="0048522A">
                  <w:pPr>
                    <w:pStyle w:val="BodyText"/>
                    <w:rPr>
                      <w:sz w:val="18"/>
                      <w:szCs w:val="18"/>
                    </w:rPr>
                  </w:pPr>
                  <w:r w:rsidRPr="0048522A">
                    <w:rPr>
                      <w:sz w:val="18"/>
                      <w:szCs w:val="18"/>
                    </w:rPr>
                    <w:t>The mission of the Utah Health Insurance Association is:</w:t>
                  </w:r>
                </w:p>
                <w:p w:rsidR="0048522A" w:rsidRPr="0048522A" w:rsidRDefault="0048522A" w:rsidP="0048522A">
                  <w:pPr>
                    <w:pStyle w:val="BodyText"/>
                    <w:numPr>
                      <w:ilvl w:val="0"/>
                      <w:numId w:val="2"/>
                    </w:numPr>
                    <w:rPr>
                      <w:sz w:val="16"/>
                      <w:szCs w:val="16"/>
                    </w:rPr>
                  </w:pPr>
                  <w:r w:rsidRPr="0048522A">
                    <w:rPr>
                      <w:sz w:val="18"/>
                      <w:szCs w:val="18"/>
                    </w:rPr>
                    <w:t>To provide a common voice to legislators, the executive branch, regulators, and the media supporting the long term interests of health insurance for the benefit of employers, insured individuals, and their health insurers with the objective of:</w:t>
                  </w:r>
                </w:p>
                <w:p w:rsidR="0048522A" w:rsidRPr="0048522A" w:rsidRDefault="0048522A" w:rsidP="0048522A">
                  <w:pPr>
                    <w:pStyle w:val="BodyText"/>
                    <w:numPr>
                      <w:ilvl w:val="0"/>
                      <w:numId w:val="3"/>
                    </w:numPr>
                    <w:rPr>
                      <w:sz w:val="16"/>
                      <w:szCs w:val="16"/>
                    </w:rPr>
                  </w:pPr>
                  <w:r w:rsidRPr="0048522A">
                    <w:rPr>
                      <w:sz w:val="16"/>
                      <w:szCs w:val="16"/>
                    </w:rPr>
                    <w:t xml:space="preserve">Positively influencing the legislative process; </w:t>
                  </w:r>
                </w:p>
                <w:p w:rsidR="0048522A" w:rsidRPr="0048522A" w:rsidRDefault="0048522A" w:rsidP="0048522A">
                  <w:pPr>
                    <w:pStyle w:val="BodyText"/>
                    <w:numPr>
                      <w:ilvl w:val="0"/>
                      <w:numId w:val="3"/>
                    </w:numPr>
                    <w:rPr>
                      <w:sz w:val="16"/>
                      <w:szCs w:val="16"/>
                    </w:rPr>
                  </w:pPr>
                  <w:r w:rsidRPr="0048522A">
                    <w:rPr>
                      <w:sz w:val="16"/>
                      <w:szCs w:val="16"/>
                    </w:rPr>
                    <w:t>Advocating on behalf of insureds, employers, and insurers for the maintenance of a healthy insurance market</w:t>
                  </w:r>
                </w:p>
                <w:p w:rsidR="0048522A" w:rsidRPr="0048522A" w:rsidRDefault="0048522A" w:rsidP="0048522A">
                  <w:pPr>
                    <w:pStyle w:val="BodyText"/>
                    <w:numPr>
                      <w:ilvl w:val="0"/>
                      <w:numId w:val="3"/>
                    </w:numPr>
                    <w:rPr>
                      <w:sz w:val="16"/>
                      <w:szCs w:val="16"/>
                    </w:rPr>
                  </w:pPr>
                  <w:r w:rsidRPr="0048522A">
                    <w:rPr>
                      <w:sz w:val="16"/>
                      <w:szCs w:val="16"/>
                    </w:rPr>
                    <w:t>Advancing competition and access to diverse products; and</w:t>
                  </w:r>
                </w:p>
                <w:p w:rsidR="0048522A" w:rsidRPr="0048522A" w:rsidRDefault="0048522A" w:rsidP="0048522A">
                  <w:pPr>
                    <w:pStyle w:val="BodyText"/>
                    <w:numPr>
                      <w:ilvl w:val="0"/>
                      <w:numId w:val="3"/>
                    </w:numPr>
                    <w:rPr>
                      <w:sz w:val="16"/>
                      <w:szCs w:val="16"/>
                    </w:rPr>
                  </w:pPr>
                  <w:r w:rsidRPr="0048522A">
                    <w:rPr>
                      <w:sz w:val="16"/>
                      <w:szCs w:val="16"/>
                    </w:rPr>
                    <w:t>Promoting regulatory consistency and effectiveness.</w:t>
                  </w:r>
                </w:p>
                <w:p w:rsidR="0048522A" w:rsidRPr="0048522A" w:rsidRDefault="0048522A" w:rsidP="0048522A">
                  <w:pPr>
                    <w:pStyle w:val="BodyText"/>
                    <w:numPr>
                      <w:ilvl w:val="0"/>
                      <w:numId w:val="2"/>
                    </w:numPr>
                    <w:rPr>
                      <w:sz w:val="18"/>
                      <w:szCs w:val="18"/>
                    </w:rPr>
                  </w:pPr>
                  <w:r w:rsidRPr="0048522A">
                    <w:rPr>
                      <w:sz w:val="18"/>
                      <w:szCs w:val="18"/>
                    </w:rPr>
                    <w:t>To educate policymakers and the public with respect to the unique aspects and issues of health insurance.</w:t>
                  </w:r>
                </w:p>
                <w:p w:rsidR="0048522A" w:rsidRPr="0048522A" w:rsidRDefault="0048522A" w:rsidP="0048522A">
                  <w:pPr>
                    <w:pStyle w:val="BodyText"/>
                    <w:numPr>
                      <w:ilvl w:val="0"/>
                      <w:numId w:val="2"/>
                    </w:numPr>
                    <w:rPr>
                      <w:sz w:val="18"/>
                      <w:szCs w:val="18"/>
                    </w:rPr>
                  </w:pPr>
                  <w:r w:rsidRPr="0048522A">
                    <w:rPr>
                      <w:sz w:val="18"/>
                      <w:szCs w:val="18"/>
                    </w:rPr>
                    <w:t>To provide a forum for discussion and development of relationships among Utah Health Insurance Association members.</w:t>
                  </w:r>
                </w:p>
                <w:p w:rsidR="0048522A" w:rsidRDefault="0048522A"/>
              </w:txbxContent>
            </v:textbox>
          </v:shape>
        </w:pict>
      </w:r>
      <w:r>
        <w:pict>
          <v:shape id="_x0000_s1028" type="#_x0000_t202" style="position:absolute;margin-left:570.75pt;margin-top:386.25pt;width:169.4pt;height:211.85pt;z-index:251652096;mso-wrap-distance-left:2.85pt;mso-wrap-distance-top:2.85pt;mso-wrap-distance-right:2.85pt;mso-wrap-distance-bottom:2.85pt" stroked="f">
            <v:fill opacity="0" color2="black"/>
            <v:textbox style="mso-next-textbox:#_x0000_s1028" inset="0,0,0,0">
              <w:txbxContent>
                <w:p w:rsidR="00CF3E8A" w:rsidRDefault="00CF3E8A">
                  <w:pPr>
                    <w:jc w:val="center"/>
                    <w:rPr>
                      <w:b/>
                      <w:sz w:val="32"/>
                      <w:szCs w:val="32"/>
                    </w:rPr>
                  </w:pPr>
                </w:p>
                <w:p w:rsidR="00F87605" w:rsidRDefault="00CF3E8A">
                  <w:pPr>
                    <w:jc w:val="center"/>
                    <w:rPr>
                      <w:b/>
                      <w:sz w:val="32"/>
                      <w:szCs w:val="32"/>
                    </w:rPr>
                  </w:pPr>
                  <w:r>
                    <w:rPr>
                      <w:b/>
                      <w:sz w:val="32"/>
                      <w:szCs w:val="32"/>
                    </w:rPr>
                    <w:t>WHERE DO WE GO FROM HERE</w:t>
                  </w:r>
                  <w:r w:rsidR="00B67756">
                    <w:rPr>
                      <w:b/>
                      <w:sz w:val="32"/>
                      <w:szCs w:val="32"/>
                    </w:rPr>
                    <w:t>?</w:t>
                  </w:r>
                </w:p>
                <w:p w:rsidR="00F87605" w:rsidRDefault="00F87605">
                  <w:pPr>
                    <w:jc w:val="center"/>
                    <w:rPr>
                      <w:color w:val="FF0000"/>
                      <w:szCs w:val="19"/>
                    </w:rPr>
                  </w:pPr>
                </w:p>
                <w:p w:rsidR="00F87605" w:rsidRDefault="00CF3E8A">
                  <w:pPr>
                    <w:autoSpaceDE w:val="0"/>
                    <w:jc w:val="center"/>
                    <w:rPr>
                      <w:rFonts w:ascii="Baskerville Old Face" w:hAnsi="Baskerville Old Face" w:cs="Baskerville Old Face"/>
                      <w:b/>
                      <w:bCs/>
                      <w:smallCaps/>
                      <w:color w:val="0070C0"/>
                      <w:sz w:val="28"/>
                      <w:szCs w:val="28"/>
                    </w:rPr>
                  </w:pPr>
                  <w:r>
                    <w:rPr>
                      <w:rFonts w:ascii="Baskerville Old Face" w:hAnsi="Baskerville Old Face" w:cs="Baskerville Old Face"/>
                      <w:b/>
                      <w:bCs/>
                      <w:smallCaps/>
                      <w:color w:val="0070C0"/>
                      <w:sz w:val="28"/>
                      <w:szCs w:val="28"/>
                    </w:rPr>
                    <w:t>Wednesday</w:t>
                  </w:r>
                  <w:r w:rsidR="00A852F1">
                    <w:rPr>
                      <w:rFonts w:ascii="Baskerville Old Face" w:hAnsi="Baskerville Old Face" w:cs="Baskerville Old Face"/>
                      <w:b/>
                      <w:bCs/>
                      <w:smallCaps/>
                      <w:color w:val="0070C0"/>
                      <w:sz w:val="28"/>
                      <w:szCs w:val="28"/>
                    </w:rPr>
                    <w:t xml:space="preserve">, </w:t>
                  </w:r>
                </w:p>
                <w:p w:rsidR="00F87605" w:rsidRDefault="00CF3E8A">
                  <w:pPr>
                    <w:autoSpaceDE w:val="0"/>
                    <w:jc w:val="center"/>
                    <w:rPr>
                      <w:rFonts w:ascii="Baskerville Old Face" w:hAnsi="Baskerville Old Face" w:cs="Baskerville Old Face"/>
                      <w:b/>
                      <w:bCs/>
                      <w:smallCaps/>
                      <w:color w:val="0070C0"/>
                      <w:sz w:val="28"/>
                      <w:szCs w:val="28"/>
                    </w:rPr>
                  </w:pPr>
                  <w:proofErr w:type="spellStart"/>
                  <w:r>
                    <w:rPr>
                      <w:rFonts w:ascii="Baskerville Old Face" w:hAnsi="Baskerville Old Face" w:cs="Baskerville Old Face"/>
                      <w:b/>
                      <w:bCs/>
                      <w:smallCaps/>
                      <w:color w:val="0070C0"/>
                      <w:sz w:val="28"/>
                      <w:szCs w:val="28"/>
                    </w:rPr>
                    <w:t>december</w:t>
                  </w:r>
                  <w:proofErr w:type="spellEnd"/>
                  <w:r>
                    <w:rPr>
                      <w:rFonts w:ascii="Baskerville Old Face" w:hAnsi="Baskerville Old Face" w:cs="Baskerville Old Face"/>
                      <w:b/>
                      <w:bCs/>
                      <w:smallCaps/>
                      <w:color w:val="0070C0"/>
                      <w:sz w:val="28"/>
                      <w:szCs w:val="28"/>
                    </w:rPr>
                    <w:t xml:space="preserve"> 5, 2012</w:t>
                  </w:r>
                </w:p>
                <w:p w:rsidR="00F87605" w:rsidRDefault="00F87605">
                  <w:pPr>
                    <w:autoSpaceDE w:val="0"/>
                    <w:jc w:val="center"/>
                    <w:rPr>
                      <w:rFonts w:ascii="Baskerville Old Face" w:hAnsi="Baskerville Old Face" w:cs="Baskerville Old Face"/>
                      <w:color w:val="000000"/>
                      <w:sz w:val="28"/>
                      <w:szCs w:val="28"/>
                    </w:rPr>
                  </w:pPr>
                </w:p>
                <w:p w:rsidR="00631CA0" w:rsidRDefault="00631CA0">
                  <w:pPr>
                    <w:autoSpaceDE w:val="0"/>
                    <w:jc w:val="center"/>
                    <w:rPr>
                      <w:rFonts w:ascii="Baskerville Old Face" w:hAnsi="Baskerville Old Face" w:cs="Baskerville Old Face"/>
                      <w:color w:val="000000"/>
                    </w:rPr>
                  </w:pPr>
                  <w:r>
                    <w:rPr>
                      <w:rFonts w:ascii="Baskerville Old Face" w:hAnsi="Baskerville Old Face" w:cs="Baskerville Old Face"/>
                      <w:color w:val="000000"/>
                    </w:rPr>
                    <w:t xml:space="preserve">EMI Health Auditorium </w:t>
                  </w:r>
                </w:p>
                <w:p w:rsidR="00F87605" w:rsidRDefault="00DB2AC0">
                  <w:pPr>
                    <w:autoSpaceDE w:val="0"/>
                    <w:jc w:val="center"/>
                    <w:rPr>
                      <w:sz w:val="20"/>
                      <w:szCs w:val="20"/>
                    </w:rPr>
                  </w:pPr>
                  <w:r w:rsidRPr="00DB2AC0">
                    <w:rPr>
                      <w:sz w:val="20"/>
                      <w:szCs w:val="20"/>
                    </w:rPr>
                    <w:t>852 E. Arrowhead Lane, Murray, Utah</w:t>
                  </w:r>
                </w:p>
                <w:p w:rsidR="00DB2AC0" w:rsidRPr="00DB2AC0" w:rsidRDefault="00DB2AC0">
                  <w:pPr>
                    <w:autoSpaceDE w:val="0"/>
                    <w:jc w:val="center"/>
                    <w:rPr>
                      <w:rFonts w:ascii="Baskerville Old Face" w:hAnsi="Baskerville Old Face" w:cs="Baskerville Old Face"/>
                      <w:color w:val="000000"/>
                      <w:sz w:val="20"/>
                      <w:szCs w:val="20"/>
                    </w:rPr>
                  </w:pPr>
                </w:p>
                <w:p w:rsidR="00F87605" w:rsidRDefault="00A852F1">
                  <w:pPr>
                    <w:jc w:val="center"/>
                    <w:rPr>
                      <w:rFonts w:ascii="Baskerville Old Face" w:hAnsi="Baskerville Old Face" w:cs="Baskerville Old Face"/>
                      <w:b/>
                      <w:bCs/>
                      <w:color w:val="000000"/>
                    </w:rPr>
                  </w:pPr>
                  <w:r>
                    <w:rPr>
                      <w:rFonts w:ascii="Baskerville Old Face" w:hAnsi="Baskerville Old Face" w:cs="Baskerville Old Face"/>
                      <w:b/>
                      <w:bCs/>
                      <w:color w:val="000000"/>
                    </w:rPr>
                    <w:t>3 Hours of CE Credit Available</w:t>
                  </w:r>
                </w:p>
              </w:txbxContent>
            </v:textbox>
          </v:shape>
        </w:pict>
      </w:r>
      <w:r>
        <w:pict>
          <v:group id="_x0000_s1034" style="position:absolute;margin-left:293.65pt;margin-top:450.75pt;width:191.6pt;height:266.1pt;z-index:251658240;mso-wrap-distance-left:0;mso-wrap-distance-right:0" coordorigin="6420,10022" coordsize="3831,5034">
            <o:lock v:ext="edit" text="t"/>
            <v:shape id="_x0000_s1035" type="#_x0000_t202" style="position:absolute;left:6420;top:10022;width:3778;height:1045;v-text-anchor:middle" filled="f" stroked="f">
              <v:stroke joinstyle="round"/>
              <v:textbox style="mso-next-textbox:#_x0000_s1035;mso-rotate-with-shape:t" inset="1.01mm,1.01mm,1.01mm,1.01mm">
                <w:txbxContent>
                  <w:p w:rsidR="00F87605" w:rsidRDefault="00A852F1">
                    <w:pPr>
                      <w:jc w:val="center"/>
                    </w:pPr>
                    <w:r>
                      <w:t>UTAH</w:t>
                    </w:r>
                  </w:p>
                  <w:p w:rsidR="00F87605" w:rsidRDefault="00A852F1">
                    <w:pPr>
                      <w:jc w:val="center"/>
                    </w:pPr>
                    <w:r>
                      <w:rPr>
                        <w:color w:val="365F91"/>
                      </w:rPr>
                      <w:t>HEALTH INSURANCE</w:t>
                    </w:r>
                    <w:r>
                      <w:t xml:space="preserve"> ASSOCIATION</w:t>
                    </w:r>
                  </w:p>
                </w:txbxContent>
              </v:textbox>
            </v:shape>
            <v:shape id="_x0000_s1036" type="#_x0000_t202" style="position:absolute;left:6420;top:11069;width:3830;height:2043;v-text-anchor:middle" filled="f" stroked="f">
              <v:stroke joinstyle="round"/>
              <v:textbox style="mso-next-textbox:#_x0000_s1036;mso-rotate-with-shape:t" inset="1.01mm,1.01mm,1.01mm,1.01mm">
                <w:txbxContent>
                  <w:p w:rsidR="00F87605" w:rsidRPr="000C0793" w:rsidRDefault="00F87605" w:rsidP="000C0793">
                    <w:pPr>
                      <w:rPr>
                        <w:rFonts w:eastAsia="Arial"/>
                        <w:szCs w:val="16"/>
                      </w:rPr>
                    </w:pPr>
                  </w:p>
                </w:txbxContent>
              </v:textbox>
            </v:shape>
            <v:shape id="_x0000_s1037" type="#_x0000_t202" style="position:absolute;left:6421;top:13116;width:3830;height:1940;v-text-anchor:middle" filled="f" stroked="f">
              <v:stroke joinstyle="round"/>
            </v:shape>
          </v:group>
        </w:pict>
      </w:r>
      <w:r>
        <w:rPr>
          <w:noProof/>
          <w:lang w:eastAsia="en-US"/>
        </w:rPr>
        <w:pict>
          <v:shape id="_x0000_s1050" type="#_x0000_t202" style="position:absolute;margin-left:307.5pt;margin-top:507pt;width:162.75pt;height:66.75pt;z-index:251669504" strokecolor="white [3212]">
            <v:textbox style="mso-next-textbox:#_x0000_s1050">
              <w:txbxContent>
                <w:p w:rsidR="000C0793" w:rsidRDefault="000C0793" w:rsidP="000C0793">
                  <w:pPr>
                    <w:tabs>
                      <w:tab w:val="left" w:pos="540"/>
                    </w:tabs>
                    <w:spacing w:line="266" w:lineRule="auto"/>
                    <w:jc w:val="center"/>
                    <w:rPr>
                      <w:rFonts w:ascii="Arial" w:eastAsia="Arial" w:hAnsi="Arial" w:cs="Arial"/>
                      <w:color w:val="000000"/>
                      <w:kern w:val="1"/>
                      <w:sz w:val="16"/>
                      <w:szCs w:val="16"/>
                    </w:rPr>
                  </w:pPr>
                  <w:r>
                    <w:rPr>
                      <w:rFonts w:ascii="Arial" w:eastAsia="Arial" w:hAnsi="Arial" w:cs="Arial"/>
                      <w:color w:val="000000"/>
                      <w:kern w:val="1"/>
                      <w:sz w:val="16"/>
                      <w:szCs w:val="16"/>
                    </w:rPr>
                    <w:t xml:space="preserve">5108 West </w:t>
                  </w:r>
                  <w:proofErr w:type="spellStart"/>
                  <w:r>
                    <w:rPr>
                      <w:rFonts w:ascii="Arial" w:eastAsia="Arial" w:hAnsi="Arial" w:cs="Arial"/>
                      <w:color w:val="000000"/>
                      <w:kern w:val="1"/>
                      <w:sz w:val="16"/>
                      <w:szCs w:val="16"/>
                    </w:rPr>
                    <w:t>Woodsmere</w:t>
                  </w:r>
                  <w:proofErr w:type="spellEnd"/>
                  <w:r>
                    <w:rPr>
                      <w:rFonts w:ascii="Arial" w:eastAsia="Arial" w:hAnsi="Arial" w:cs="Arial"/>
                      <w:color w:val="000000"/>
                      <w:kern w:val="1"/>
                      <w:sz w:val="16"/>
                      <w:szCs w:val="16"/>
                    </w:rPr>
                    <w:t xml:space="preserve"> Lane</w:t>
                  </w:r>
                </w:p>
                <w:p w:rsidR="000C0793" w:rsidRDefault="000C0793" w:rsidP="000C0793">
                  <w:pPr>
                    <w:tabs>
                      <w:tab w:val="left" w:pos="540"/>
                    </w:tabs>
                    <w:spacing w:line="266" w:lineRule="auto"/>
                    <w:jc w:val="center"/>
                    <w:rPr>
                      <w:rFonts w:ascii="Arial" w:eastAsia="Arial" w:hAnsi="Arial" w:cs="Arial"/>
                      <w:color w:val="000000"/>
                      <w:kern w:val="1"/>
                      <w:sz w:val="16"/>
                      <w:szCs w:val="16"/>
                    </w:rPr>
                  </w:pPr>
                  <w:proofErr w:type="spellStart"/>
                  <w:r>
                    <w:rPr>
                      <w:rFonts w:ascii="Arial" w:eastAsia="Arial" w:hAnsi="Arial" w:cs="Arial"/>
                      <w:color w:val="000000"/>
                      <w:kern w:val="1"/>
                      <w:sz w:val="16"/>
                      <w:szCs w:val="16"/>
                    </w:rPr>
                    <w:t>Herriman</w:t>
                  </w:r>
                  <w:proofErr w:type="spellEnd"/>
                  <w:r>
                    <w:rPr>
                      <w:rFonts w:ascii="Arial" w:eastAsia="Arial" w:hAnsi="Arial" w:cs="Arial"/>
                      <w:color w:val="000000"/>
                      <w:kern w:val="1"/>
                      <w:sz w:val="16"/>
                      <w:szCs w:val="16"/>
                    </w:rPr>
                    <w:t>, Utah 84096</w:t>
                  </w:r>
                </w:p>
                <w:p w:rsidR="000C0793" w:rsidRDefault="000C0793" w:rsidP="000C0793">
                  <w:pPr>
                    <w:tabs>
                      <w:tab w:val="left" w:pos="540"/>
                    </w:tabs>
                    <w:spacing w:line="266" w:lineRule="auto"/>
                    <w:jc w:val="center"/>
                    <w:rPr>
                      <w:rFonts w:ascii="Arial" w:eastAsia="Arial" w:hAnsi="Arial" w:cs="Arial"/>
                      <w:color w:val="000000"/>
                      <w:kern w:val="1"/>
                      <w:sz w:val="16"/>
                      <w:szCs w:val="16"/>
                    </w:rPr>
                  </w:pPr>
                  <w:r>
                    <w:rPr>
                      <w:rFonts w:ascii="Arial" w:eastAsia="Arial" w:hAnsi="Arial" w:cs="Arial"/>
                      <w:color w:val="000000"/>
                      <w:kern w:val="1"/>
                      <w:sz w:val="16"/>
                      <w:szCs w:val="16"/>
                    </w:rPr>
                    <w:t>Phone: 801-673-2861</w:t>
                  </w:r>
                </w:p>
                <w:p w:rsidR="000C0793" w:rsidRDefault="000C0793" w:rsidP="000C0793">
                  <w:pPr>
                    <w:tabs>
                      <w:tab w:val="left" w:pos="540"/>
                    </w:tabs>
                    <w:spacing w:line="266" w:lineRule="auto"/>
                    <w:jc w:val="center"/>
                  </w:pPr>
                  <w:r>
                    <w:rPr>
                      <w:rFonts w:ascii="Arial" w:eastAsia="Arial" w:hAnsi="Arial" w:cs="Arial"/>
                      <w:color w:val="000000"/>
                      <w:kern w:val="1"/>
                      <w:sz w:val="16"/>
                      <w:szCs w:val="16"/>
                    </w:rPr>
                    <w:t xml:space="preserve">Email: </w:t>
                  </w:r>
                  <w:hyperlink r:id="rId6" w:history="1">
                    <w:r>
                      <w:rPr>
                        <w:rFonts w:ascii="Arial" w:eastAsia="Arial" w:hAnsi="Arial" w:cs="Arial"/>
                        <w:color w:val="000000"/>
                        <w:kern w:val="1"/>
                        <w:sz w:val="16"/>
                        <w:szCs w:val="16"/>
                      </w:rPr>
                      <w:t>Congresman@aol.com</w:t>
                    </w:r>
                  </w:hyperlink>
                </w:p>
                <w:p w:rsidR="000C0793" w:rsidRDefault="000C0793" w:rsidP="000C0793">
                  <w:pPr>
                    <w:tabs>
                      <w:tab w:val="left" w:pos="540"/>
                    </w:tabs>
                    <w:spacing w:line="266" w:lineRule="auto"/>
                    <w:jc w:val="center"/>
                    <w:rPr>
                      <w:rFonts w:ascii="Arial" w:eastAsia="Arial" w:hAnsi="Arial" w:cs="Arial"/>
                      <w:color w:val="000000"/>
                      <w:kern w:val="1"/>
                      <w:sz w:val="16"/>
                      <w:szCs w:val="16"/>
                    </w:rPr>
                  </w:pPr>
                  <w:r>
                    <w:rPr>
                      <w:rFonts w:ascii="Arial" w:eastAsia="Arial" w:hAnsi="Arial" w:cs="Arial"/>
                      <w:color w:val="000000"/>
                      <w:kern w:val="1"/>
                      <w:sz w:val="16"/>
                      <w:szCs w:val="16"/>
                    </w:rPr>
                    <w:t>Fax: 801-877-2344</w:t>
                  </w:r>
                </w:p>
                <w:p w:rsidR="000C0793" w:rsidRDefault="000C0793"/>
              </w:txbxContent>
            </v:textbox>
          </v:shape>
        </w:pict>
      </w:r>
      <w:r>
        <w:pict>
          <v:shape id="_x0000_s1032" type="#_x0000_t202" style="position:absolute;margin-left:69.1pt;margin-top:189pt;width:165.55pt;height:423.25pt;z-index:251656192;mso-wrap-distance-left:2.85pt;mso-wrap-distance-top:2.85pt;mso-wrap-distance-right:2.85pt;mso-wrap-distance-bottom:2.85pt" stroked="f">
            <v:fill opacity="0" color2="black"/>
            <v:textbox style="mso-next-textbox:#_x0000_s1032" inset="0,0,0,0">
              <w:txbxContent>
                <w:p w:rsidR="00F87605" w:rsidRDefault="00CF3E8A">
                  <w:pPr>
                    <w:rPr>
                      <w:b/>
                      <w:sz w:val="18"/>
                      <w:szCs w:val="18"/>
                    </w:rPr>
                  </w:pPr>
                  <w:r>
                    <w:rPr>
                      <w:b/>
                      <w:sz w:val="18"/>
                      <w:szCs w:val="18"/>
                    </w:rPr>
                    <w:t xml:space="preserve">Speaker Becky </w:t>
                  </w:r>
                  <w:proofErr w:type="spellStart"/>
                  <w:r>
                    <w:rPr>
                      <w:b/>
                      <w:sz w:val="18"/>
                      <w:szCs w:val="18"/>
                    </w:rPr>
                    <w:t>Lockhark</w:t>
                  </w:r>
                  <w:proofErr w:type="spellEnd"/>
                </w:p>
                <w:p w:rsidR="00F87605" w:rsidRDefault="008801C4">
                  <w:pPr>
                    <w:rPr>
                      <w:b/>
                      <w:sz w:val="18"/>
                      <w:szCs w:val="18"/>
                    </w:rPr>
                  </w:pPr>
                  <w:r>
                    <w:rPr>
                      <w:b/>
                      <w:sz w:val="18"/>
                      <w:szCs w:val="18"/>
                    </w:rPr>
                    <w:t>Utah House of Representatives</w:t>
                  </w:r>
                </w:p>
                <w:p w:rsidR="00CF3E8A" w:rsidRDefault="00CF3E8A" w:rsidP="00CF3E8A">
                  <w:pPr>
                    <w:pStyle w:val="NormalWeb"/>
                    <w:shd w:val="clear" w:color="auto" w:fill="FFFFFF"/>
                    <w:spacing w:before="0" w:beforeAutospacing="0" w:after="0"/>
                    <w:rPr>
                      <w:color w:val="666666"/>
                      <w:sz w:val="18"/>
                      <w:szCs w:val="18"/>
                    </w:rPr>
                  </w:pPr>
                </w:p>
                <w:p w:rsidR="00CF3E8A" w:rsidRPr="00CF3E8A" w:rsidRDefault="00CF3E8A" w:rsidP="00CF3E8A">
                  <w:pPr>
                    <w:pStyle w:val="NormalWeb"/>
                    <w:shd w:val="clear" w:color="auto" w:fill="FFFFFF"/>
                    <w:spacing w:before="0" w:beforeAutospacing="0" w:after="0"/>
                    <w:rPr>
                      <w:sz w:val="18"/>
                      <w:szCs w:val="18"/>
                    </w:rPr>
                  </w:pPr>
                  <w:r w:rsidRPr="00CF3E8A">
                    <w:rPr>
                      <w:sz w:val="18"/>
                      <w:szCs w:val="18"/>
                    </w:rPr>
                    <w:t>Speaker Becky Lockhart is a strong supporter of Utah’s conservative standards, and a proud protector of traditional family values.</w:t>
                  </w:r>
                </w:p>
                <w:p w:rsidR="00CF3E8A" w:rsidRPr="00CF3E8A" w:rsidRDefault="00CF3E8A" w:rsidP="00CF3E8A">
                  <w:pPr>
                    <w:pStyle w:val="NormalWeb"/>
                    <w:shd w:val="clear" w:color="auto" w:fill="FFFFFF"/>
                    <w:spacing w:before="0" w:beforeAutospacing="0" w:after="0"/>
                    <w:rPr>
                      <w:sz w:val="18"/>
                      <w:szCs w:val="18"/>
                    </w:rPr>
                  </w:pPr>
                </w:p>
                <w:p w:rsidR="00CF3E8A" w:rsidRPr="00CF3E8A" w:rsidRDefault="00CF3E8A" w:rsidP="00CF3E8A">
                  <w:pPr>
                    <w:pStyle w:val="NormalWeb"/>
                    <w:shd w:val="clear" w:color="auto" w:fill="FFFFFF"/>
                    <w:spacing w:before="0" w:beforeAutospacing="0" w:after="0"/>
                    <w:rPr>
                      <w:sz w:val="18"/>
                      <w:szCs w:val="18"/>
                    </w:rPr>
                  </w:pPr>
                  <w:r w:rsidRPr="00CF3E8A">
                    <w:rPr>
                      <w:sz w:val="18"/>
                      <w:szCs w:val="18"/>
                    </w:rPr>
                    <w:t>She is a fiscal conservative and believes tax revenues belong to the citizens, not the government. The legislature must exercise fiscal responsibility and allow taxpayers to keep more of their hard-earned money. For her diligent efforts to rein in spending and for her calls for government accountability, she has been named multiple times as a “Friend of the Taxpayer” by the Utah Taxpayers Association, and by the NFIB as a “Guardian of Small Business.” She has also been named as UHIA "</w:t>
                  </w:r>
                  <w:proofErr w:type="spellStart"/>
                  <w:r w:rsidRPr="00CF3E8A">
                    <w:rPr>
                      <w:sz w:val="18"/>
                      <w:szCs w:val="18"/>
                    </w:rPr>
                    <w:t>Legisaltor</w:t>
                  </w:r>
                  <w:proofErr w:type="spellEnd"/>
                  <w:r w:rsidRPr="00CF3E8A">
                    <w:rPr>
                      <w:sz w:val="18"/>
                      <w:szCs w:val="18"/>
                    </w:rPr>
                    <w:t xml:space="preserve"> of the Year" on numerous </w:t>
                  </w:r>
                  <w:proofErr w:type="spellStart"/>
                  <w:r w:rsidRPr="00CF3E8A">
                    <w:rPr>
                      <w:sz w:val="18"/>
                      <w:szCs w:val="18"/>
                    </w:rPr>
                    <w:t>occassions</w:t>
                  </w:r>
                  <w:proofErr w:type="spellEnd"/>
                  <w:r w:rsidRPr="00CF3E8A">
                    <w:rPr>
                      <w:sz w:val="18"/>
                      <w:szCs w:val="18"/>
                    </w:rPr>
                    <w:t xml:space="preserve">. </w:t>
                  </w:r>
                </w:p>
                <w:p w:rsidR="008801C4" w:rsidRDefault="008801C4" w:rsidP="00CF3E8A">
                  <w:pPr>
                    <w:rPr>
                      <w:sz w:val="18"/>
                      <w:szCs w:val="18"/>
                    </w:rPr>
                  </w:pPr>
                </w:p>
                <w:p w:rsidR="00F87605" w:rsidRDefault="00C74056">
                  <w:pPr>
                    <w:rPr>
                      <w:b/>
                      <w:bCs/>
                      <w:sz w:val="18"/>
                      <w:szCs w:val="18"/>
                    </w:rPr>
                  </w:pPr>
                  <w:r>
                    <w:rPr>
                      <w:b/>
                      <w:bCs/>
                      <w:sz w:val="18"/>
                      <w:szCs w:val="18"/>
                    </w:rPr>
                    <w:t>Leanne Gassaway</w:t>
                  </w:r>
                </w:p>
                <w:p w:rsidR="00F87605" w:rsidRDefault="00C74056">
                  <w:pPr>
                    <w:rPr>
                      <w:b/>
                      <w:bCs/>
                      <w:sz w:val="18"/>
                      <w:szCs w:val="18"/>
                    </w:rPr>
                  </w:pPr>
                  <w:r>
                    <w:rPr>
                      <w:b/>
                      <w:bCs/>
                      <w:sz w:val="18"/>
                      <w:szCs w:val="18"/>
                    </w:rPr>
                    <w:t xml:space="preserve">Western Regional </w:t>
                  </w:r>
                  <w:r w:rsidR="00333FEE">
                    <w:rPr>
                      <w:b/>
                      <w:bCs/>
                      <w:sz w:val="18"/>
                      <w:szCs w:val="18"/>
                    </w:rPr>
                    <w:t>Vice President</w:t>
                  </w:r>
                </w:p>
                <w:p w:rsidR="00F87605" w:rsidRPr="00C74056" w:rsidRDefault="00C74056">
                  <w:pPr>
                    <w:rPr>
                      <w:b/>
                      <w:sz w:val="18"/>
                      <w:szCs w:val="18"/>
                    </w:rPr>
                  </w:pPr>
                  <w:r w:rsidRPr="00C74056">
                    <w:rPr>
                      <w:b/>
                      <w:sz w:val="18"/>
                      <w:szCs w:val="18"/>
                    </w:rPr>
                    <w:t>America's Health Insurance Plans</w:t>
                  </w:r>
                </w:p>
                <w:p w:rsidR="00C74056" w:rsidRDefault="00C74056">
                  <w:pPr>
                    <w:rPr>
                      <w:sz w:val="18"/>
                      <w:szCs w:val="18"/>
                    </w:rPr>
                  </w:pPr>
                </w:p>
                <w:p w:rsidR="00F87605" w:rsidRDefault="00C74056">
                  <w:pPr>
                    <w:rPr>
                      <w:sz w:val="18"/>
                      <w:szCs w:val="18"/>
                    </w:rPr>
                  </w:pPr>
                  <w:r>
                    <w:rPr>
                      <w:sz w:val="18"/>
                      <w:szCs w:val="18"/>
                    </w:rPr>
                    <w:t>Attempting to ferret one</w:t>
                  </w:r>
                  <w:r w:rsidR="00441AEA">
                    <w:rPr>
                      <w:sz w:val="18"/>
                      <w:szCs w:val="18"/>
                    </w:rPr>
                    <w:t>’</w:t>
                  </w:r>
                  <w:r>
                    <w:rPr>
                      <w:sz w:val="18"/>
                      <w:szCs w:val="18"/>
                    </w:rPr>
                    <w:t xml:space="preserve">s way through the current federal healthcare reform morass is an endeavor only for the stouthearted. </w:t>
                  </w:r>
                  <w:r w:rsidR="00DB4939">
                    <w:rPr>
                      <w:sz w:val="18"/>
                      <w:szCs w:val="18"/>
                    </w:rPr>
                    <w:t xml:space="preserve"> </w:t>
                  </w:r>
                  <w:r>
                    <w:rPr>
                      <w:sz w:val="18"/>
                      <w:szCs w:val="18"/>
                    </w:rPr>
                    <w:t xml:space="preserve">If you're confused, you're not alone! </w:t>
                  </w:r>
                  <w:r w:rsidR="00DB4939">
                    <w:rPr>
                      <w:sz w:val="18"/>
                      <w:szCs w:val="18"/>
                    </w:rPr>
                    <w:t xml:space="preserve"> </w:t>
                  </w:r>
                  <w:r>
                    <w:rPr>
                      <w:sz w:val="18"/>
                      <w:szCs w:val="18"/>
                    </w:rPr>
                    <w:t>Leanne Gas</w:t>
                  </w:r>
                  <w:r w:rsidR="00DB4939">
                    <w:rPr>
                      <w:sz w:val="18"/>
                      <w:szCs w:val="18"/>
                    </w:rPr>
                    <w:t>s</w:t>
                  </w:r>
                  <w:r>
                    <w:rPr>
                      <w:sz w:val="18"/>
                      <w:szCs w:val="18"/>
                    </w:rPr>
                    <w:t xml:space="preserve">away, Western Regional </w:t>
                  </w:r>
                  <w:r w:rsidR="00B67756">
                    <w:rPr>
                      <w:sz w:val="18"/>
                      <w:szCs w:val="18"/>
                    </w:rPr>
                    <w:t>Vice President</w:t>
                  </w:r>
                  <w:r>
                    <w:rPr>
                      <w:sz w:val="18"/>
                      <w:szCs w:val="18"/>
                    </w:rPr>
                    <w:t xml:space="preserve"> for America's Health Insurance Plans will bring new clarity to the </w:t>
                  </w:r>
                  <w:r w:rsidR="00B67756">
                    <w:rPr>
                      <w:sz w:val="18"/>
                      <w:szCs w:val="18"/>
                    </w:rPr>
                    <w:t xml:space="preserve">federal </w:t>
                  </w:r>
                  <w:r>
                    <w:rPr>
                      <w:sz w:val="18"/>
                      <w:szCs w:val="18"/>
                    </w:rPr>
                    <w:t>Affordable Care Act</w:t>
                  </w:r>
                  <w:r w:rsidR="00B67756">
                    <w:rPr>
                      <w:sz w:val="18"/>
                      <w:szCs w:val="18"/>
                    </w:rPr>
                    <w:t xml:space="preserve"> (ACA)</w:t>
                  </w:r>
                  <w:r>
                    <w:rPr>
                      <w:sz w:val="18"/>
                      <w:szCs w:val="18"/>
                    </w:rPr>
                    <w:t xml:space="preserve">. </w:t>
                  </w:r>
                  <w:r w:rsidR="00DB4939">
                    <w:rPr>
                      <w:sz w:val="18"/>
                      <w:szCs w:val="18"/>
                    </w:rPr>
                    <w:t xml:space="preserve"> </w:t>
                  </w:r>
                  <w:r>
                    <w:rPr>
                      <w:sz w:val="18"/>
                      <w:szCs w:val="18"/>
                    </w:rPr>
                    <w:t xml:space="preserve">With her vast understanding and insights </w:t>
                  </w:r>
                  <w:r w:rsidR="00DB4939">
                    <w:rPr>
                      <w:sz w:val="18"/>
                      <w:szCs w:val="18"/>
                    </w:rPr>
                    <w:t>in</w:t>
                  </w:r>
                  <w:r>
                    <w:rPr>
                      <w:sz w:val="18"/>
                      <w:szCs w:val="18"/>
                    </w:rPr>
                    <w:t>to wha</w:t>
                  </w:r>
                  <w:r w:rsidR="00AE6527">
                    <w:rPr>
                      <w:sz w:val="18"/>
                      <w:szCs w:val="18"/>
                    </w:rPr>
                    <w:t>t's happening in Washington DC</w:t>
                  </w:r>
                  <w:r>
                    <w:rPr>
                      <w:sz w:val="18"/>
                      <w:szCs w:val="18"/>
                    </w:rPr>
                    <w:t xml:space="preserve"> participants will walk away with new understanding and </w:t>
                  </w:r>
                  <w:r w:rsidR="00DB4939">
                    <w:rPr>
                      <w:sz w:val="18"/>
                      <w:szCs w:val="18"/>
                    </w:rPr>
                    <w:t xml:space="preserve">a </w:t>
                  </w:r>
                  <w:r>
                    <w:rPr>
                      <w:sz w:val="18"/>
                      <w:szCs w:val="18"/>
                    </w:rPr>
                    <w:t xml:space="preserve">keener insight </w:t>
                  </w:r>
                  <w:r w:rsidR="007A67B9">
                    <w:rPr>
                      <w:sz w:val="18"/>
                      <w:szCs w:val="18"/>
                    </w:rPr>
                    <w:t>int</w:t>
                  </w:r>
                  <w:r>
                    <w:rPr>
                      <w:sz w:val="18"/>
                      <w:szCs w:val="18"/>
                    </w:rPr>
                    <w:t>o what</w:t>
                  </w:r>
                  <w:r w:rsidR="00DB4939">
                    <w:rPr>
                      <w:sz w:val="18"/>
                      <w:szCs w:val="18"/>
                    </w:rPr>
                    <w:t>’s going on</w:t>
                  </w:r>
                  <w:r w:rsidR="00AE6527">
                    <w:rPr>
                      <w:sz w:val="18"/>
                      <w:szCs w:val="18"/>
                    </w:rPr>
                    <w:t xml:space="preserve"> behind closed doors in the ivory halls of Washington DC</w:t>
                  </w:r>
                  <w:r w:rsidR="00DB4939">
                    <w:rPr>
                      <w:sz w:val="18"/>
                      <w:szCs w:val="18"/>
                    </w:rPr>
                    <w:t>--</w:t>
                  </w:r>
                  <w:r w:rsidR="00AE6527">
                    <w:rPr>
                      <w:sz w:val="18"/>
                      <w:szCs w:val="18"/>
                    </w:rPr>
                    <w:t>plus what m</w:t>
                  </w:r>
                  <w:r w:rsidR="00DB4939">
                    <w:rPr>
                      <w:sz w:val="18"/>
                      <w:szCs w:val="18"/>
                    </w:rPr>
                    <w:t>ight</w:t>
                  </w:r>
                  <w:r w:rsidR="00AE6527">
                    <w:rPr>
                      <w:sz w:val="18"/>
                      <w:szCs w:val="18"/>
                    </w:rPr>
                    <w:t xml:space="preserve"> happen when ACA hits the Supreme Court</w:t>
                  </w:r>
                  <w:r w:rsidR="00DB4939">
                    <w:rPr>
                      <w:sz w:val="18"/>
                      <w:szCs w:val="18"/>
                    </w:rPr>
                    <w:t>!</w:t>
                  </w:r>
                  <w:r w:rsidR="00AE6527">
                    <w:rPr>
                      <w:sz w:val="18"/>
                      <w:szCs w:val="18"/>
                    </w:rPr>
                    <w:t xml:space="preserve"> </w:t>
                  </w:r>
                  <w:r w:rsidR="00A852F1">
                    <w:rPr>
                      <w:sz w:val="18"/>
                      <w:szCs w:val="18"/>
                    </w:rPr>
                    <w:br/>
                  </w:r>
                </w:p>
                <w:p w:rsidR="00C74056" w:rsidRDefault="00C74056"/>
                <w:p w:rsidR="00C74056" w:rsidRDefault="00C74056"/>
                <w:p w:rsidR="00F87605" w:rsidRDefault="00F87605"/>
                <w:p w:rsidR="00F87605" w:rsidRDefault="00F87605">
                  <w:pPr>
                    <w:rPr>
                      <w:szCs w:val="17"/>
                    </w:rPr>
                  </w:pPr>
                </w:p>
              </w:txbxContent>
            </v:textbox>
          </v:shape>
        </w:pict>
      </w:r>
      <w:r>
        <w:pict>
          <v:shape id="_x0000_s1031" type="#_x0000_t202" style="position:absolute;margin-left:104.05pt;margin-top:136.5pt;width:154.6pt;height:42.9pt;z-index:251655168;mso-wrap-distance-left:2.85pt;mso-wrap-distance-top:2.85pt;mso-wrap-distance-right:2.85pt;mso-wrap-distance-bottom:2.85pt" stroked="f">
            <v:fill color2="black"/>
            <v:textbox inset="0,0,0,0">
              <w:txbxContent>
                <w:p w:rsidR="00F87605" w:rsidRDefault="00A852F1">
                  <w:pPr>
                    <w:pStyle w:val="Heading7"/>
                    <w:widowControl w:val="0"/>
                    <w:tabs>
                      <w:tab w:val="left" w:pos="0"/>
                    </w:tabs>
                    <w:rPr>
                      <w:color w:val="CC9900"/>
                      <w:sz w:val="28"/>
                      <w:szCs w:val="42"/>
                    </w:rPr>
                  </w:pPr>
                  <w:r>
                    <w:rPr>
                      <w:color w:val="CC9900"/>
                      <w:sz w:val="28"/>
                      <w:szCs w:val="42"/>
                    </w:rPr>
                    <w:t>Our</w:t>
                  </w:r>
                </w:p>
                <w:p w:rsidR="00F87605" w:rsidRDefault="00A852F1">
                  <w:pPr>
                    <w:pStyle w:val="Heading7"/>
                    <w:widowControl w:val="0"/>
                    <w:tabs>
                      <w:tab w:val="left" w:pos="0"/>
                    </w:tabs>
                    <w:rPr>
                      <w:color w:val="CC9900"/>
                      <w:sz w:val="28"/>
                      <w:szCs w:val="42"/>
                    </w:rPr>
                  </w:pPr>
                  <w:r>
                    <w:rPr>
                      <w:color w:val="CC9900"/>
                      <w:sz w:val="28"/>
                      <w:szCs w:val="42"/>
                    </w:rPr>
                    <w:t>Presenters</w:t>
                  </w:r>
                </w:p>
              </w:txbxContent>
            </v:textbox>
          </v:shape>
        </w:pict>
      </w:r>
      <w:r w:rsidR="000C0793">
        <w:rPr>
          <w:noProof/>
          <w:lang w:eastAsia="en-US"/>
        </w:rPr>
        <w:drawing>
          <wp:anchor distT="36195" distB="36195" distL="36195" distR="36195" simplePos="0" relativeHeight="251650048" behindDoc="0" locked="0" layoutInCell="1" allowOverlap="1">
            <wp:simplePos x="0" y="0"/>
            <wp:positionH relativeFrom="column">
              <wp:posOffset>561975</wp:posOffset>
            </wp:positionH>
            <wp:positionV relativeFrom="paragraph">
              <wp:posOffset>352425</wp:posOffset>
            </wp:positionV>
            <wp:extent cx="2638425" cy="1981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38425" cy="1981200"/>
                    </a:xfrm>
                    <a:prstGeom prst="rect">
                      <a:avLst/>
                    </a:prstGeom>
                    <a:solidFill>
                      <a:srgbClr val="FFFFFF">
                        <a:alpha val="0"/>
                      </a:srgbClr>
                    </a:solidFill>
                    <a:ln w="9525">
                      <a:noFill/>
                      <a:miter lim="800000"/>
                      <a:headEnd/>
                      <a:tailEnd/>
                    </a:ln>
                  </pic:spPr>
                </pic:pic>
              </a:graphicData>
            </a:graphic>
          </wp:anchor>
        </w:drawing>
      </w:r>
      <w:r w:rsidR="003406DC">
        <w:rPr>
          <w:noProof/>
          <w:lang w:eastAsia="en-US"/>
        </w:rPr>
        <w:drawing>
          <wp:anchor distT="36195" distB="36195" distL="36195" distR="36195" simplePos="0" relativeHeight="251651072" behindDoc="0" locked="0" layoutInCell="1" allowOverlap="1">
            <wp:simplePos x="0" y="0"/>
            <wp:positionH relativeFrom="column">
              <wp:posOffset>6987540</wp:posOffset>
            </wp:positionH>
            <wp:positionV relativeFrom="paragraph">
              <wp:posOffset>449580</wp:posOffset>
            </wp:positionV>
            <wp:extent cx="2484120" cy="444881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484120" cy="4448810"/>
                    </a:xfrm>
                    <a:prstGeom prst="rect">
                      <a:avLst/>
                    </a:prstGeom>
                    <a:solidFill>
                      <a:srgbClr val="FFFFFF">
                        <a:alpha val="0"/>
                      </a:srgbClr>
                    </a:solidFill>
                    <a:ln w="9525">
                      <a:noFill/>
                      <a:miter lim="800000"/>
                      <a:headEnd/>
                      <a:tailEnd/>
                    </a:ln>
                  </pic:spPr>
                </pic:pic>
              </a:graphicData>
            </a:graphic>
          </wp:anchor>
        </w:drawing>
      </w:r>
      <w:r>
        <w:pict>
          <v:shape id="_x0000_s1029" type="#_x0000_t202" style="position:absolute;margin-left:557.9pt;margin-top:297.75pt;width:182.25pt;height:62.15pt;z-index:251653120;mso-wrap-distance-left:2.85pt;mso-wrap-distance-top:2.85pt;mso-wrap-distance-right:2.85pt;mso-wrap-distance-bottom:2.85pt;mso-position-horizontal-relative:text;mso-position-vertical-relative:text" stroked="f">
            <v:fill opacity="0" color2="black"/>
            <v:textbox inset="0,0,0,0">
              <w:txbxContent>
                <w:p w:rsidR="00F87605" w:rsidRDefault="00F87605"/>
              </w:txbxContent>
            </v:textbox>
          </v:shape>
        </w:pict>
      </w:r>
      <w:r>
        <w:pict>
          <v:shape id="_x0000_s1030" type="#_x0000_t202" style="position:absolute;margin-left:546.85pt;margin-top:219.6pt;width:198.95pt;height:54.05pt;z-index:251654144;mso-wrap-distance-left:2.85pt;mso-wrap-distance-top:2.85pt;mso-wrap-distance-right:2.85pt;mso-wrap-distance-bottom:2.85pt;mso-position-horizontal-relative:text;mso-position-vertical-relative:text" stroked="f">
            <v:fill opacity="0" color2="black"/>
            <v:textbox inset="0,0,0,0">
              <w:txbxContent>
                <w:p w:rsidR="00F87605" w:rsidRDefault="00A852F1">
                  <w:pPr>
                    <w:pStyle w:val="msoorganizationname"/>
                    <w:widowControl w:val="0"/>
                    <w:jc w:val="center"/>
                    <w:rPr>
                      <w:color w:val="auto"/>
                      <w:sz w:val="20"/>
                      <w:szCs w:val="20"/>
                    </w:rPr>
                  </w:pPr>
                  <w:r>
                    <w:rPr>
                      <w:color w:val="auto"/>
                      <w:sz w:val="20"/>
                      <w:szCs w:val="20"/>
                    </w:rPr>
                    <w:t xml:space="preserve">UTAH </w:t>
                  </w:r>
                </w:p>
                <w:p w:rsidR="00F87605" w:rsidRDefault="00A852F1">
                  <w:pPr>
                    <w:pStyle w:val="msoorganizationname"/>
                    <w:widowControl w:val="0"/>
                    <w:jc w:val="center"/>
                    <w:rPr>
                      <w:rFonts w:ascii="Castellar" w:hAnsi="Castellar"/>
                      <w:color w:val="548DD4"/>
                      <w:sz w:val="24"/>
                      <w:szCs w:val="24"/>
                    </w:rPr>
                  </w:pPr>
                  <w:r>
                    <w:rPr>
                      <w:rFonts w:ascii="Castellar" w:hAnsi="Castellar"/>
                      <w:color w:val="548DD4"/>
                      <w:sz w:val="22"/>
                      <w:szCs w:val="22"/>
                    </w:rPr>
                    <w:t>HEALTH INSU</w:t>
                  </w:r>
                  <w:r w:rsidR="002D1150">
                    <w:rPr>
                      <w:rFonts w:ascii="Castellar" w:hAnsi="Castellar"/>
                      <w:color w:val="548DD4"/>
                      <w:sz w:val="22"/>
                      <w:szCs w:val="22"/>
                    </w:rPr>
                    <w:t>R</w:t>
                  </w:r>
                  <w:r>
                    <w:rPr>
                      <w:rFonts w:ascii="Castellar" w:hAnsi="Castellar"/>
                      <w:color w:val="548DD4"/>
                      <w:sz w:val="22"/>
                      <w:szCs w:val="22"/>
                    </w:rPr>
                    <w:t>ANCE</w:t>
                  </w:r>
                  <w:r>
                    <w:rPr>
                      <w:rFonts w:ascii="Castellar" w:hAnsi="Castellar"/>
                      <w:color w:val="548DD4"/>
                      <w:sz w:val="24"/>
                      <w:szCs w:val="24"/>
                    </w:rPr>
                    <w:t xml:space="preserve"> </w:t>
                  </w:r>
                </w:p>
                <w:p w:rsidR="00F87605" w:rsidRDefault="00A852F1">
                  <w:pPr>
                    <w:pStyle w:val="msoorganizationname"/>
                    <w:widowControl w:val="0"/>
                    <w:jc w:val="center"/>
                    <w:rPr>
                      <w:color w:val="auto"/>
                      <w:sz w:val="20"/>
                      <w:szCs w:val="20"/>
                    </w:rPr>
                  </w:pPr>
                  <w:r>
                    <w:rPr>
                      <w:color w:val="auto"/>
                      <w:sz w:val="20"/>
                      <w:szCs w:val="20"/>
                    </w:rPr>
                    <w:t>ASSOCIATION</w:t>
                  </w:r>
                </w:p>
              </w:txbxContent>
            </v:textbox>
          </v:shape>
        </w:pict>
      </w:r>
    </w:p>
    <w:p w:rsidR="00A852F1" w:rsidRDefault="006226AF">
      <w:r>
        <w:rPr>
          <w:noProof/>
          <w:lang w:eastAsia="en-US"/>
        </w:rPr>
        <w:lastRenderedPageBreak/>
        <w:pict>
          <v:shape id="_x0000_s1048" type="#_x0000_t202" style="position:absolute;margin-left:528.75pt;margin-top:39.15pt;width:199.5pt;height:27.35pt;z-index:251667456" strokecolor="white [3212]">
            <v:textbox>
              <w:txbxContent>
                <w:p w:rsidR="006B5431" w:rsidRDefault="006B5431" w:rsidP="006B5431">
                  <w:pPr>
                    <w:pStyle w:val="Heading7"/>
                    <w:widowControl w:val="0"/>
                    <w:tabs>
                      <w:tab w:val="left" w:pos="0"/>
                    </w:tabs>
                    <w:rPr>
                      <w:color w:val="CC9900"/>
                      <w:sz w:val="28"/>
                      <w:szCs w:val="42"/>
                    </w:rPr>
                  </w:pPr>
                  <w:r>
                    <w:rPr>
                      <w:color w:val="CC9900"/>
                      <w:sz w:val="28"/>
                      <w:szCs w:val="42"/>
                    </w:rPr>
                    <w:t>Our Panelists</w:t>
                  </w:r>
                </w:p>
                <w:p w:rsidR="006B5431" w:rsidRDefault="006B5431" w:rsidP="006B5431"/>
              </w:txbxContent>
            </v:textbox>
          </v:shape>
        </w:pict>
      </w:r>
      <w:r>
        <w:rPr>
          <w:noProof/>
          <w:lang w:eastAsia="en-US"/>
        </w:rPr>
        <w:pict>
          <v:shape id="_x0000_s1049" type="#_x0000_t202" style="position:absolute;margin-left:537.75pt;margin-top:66.5pt;width:231pt;height:556.75pt;z-index:251668480" strokecolor="white [3212]">
            <v:textbox>
              <w:txbxContent>
                <w:p w:rsidR="006B5431" w:rsidRPr="000C0793" w:rsidRDefault="006B5431" w:rsidP="006B5431">
                  <w:pPr>
                    <w:suppressAutoHyphens w:val="0"/>
                    <w:rPr>
                      <w:b/>
                      <w:bCs/>
                      <w:sz w:val="18"/>
                      <w:szCs w:val="18"/>
                      <w:lang w:eastAsia="en-US"/>
                    </w:rPr>
                  </w:pPr>
                  <w:r w:rsidRPr="000C0793">
                    <w:rPr>
                      <w:b/>
                      <w:bCs/>
                      <w:sz w:val="18"/>
                      <w:szCs w:val="18"/>
                      <w:lang w:eastAsia="en-US"/>
                    </w:rPr>
                    <w:t xml:space="preserve">Judi Hilman, M.A., Executive Director </w:t>
                  </w:r>
                </w:p>
                <w:p w:rsidR="000C0793" w:rsidRDefault="006B5431" w:rsidP="006B5431">
                  <w:pPr>
                    <w:suppressAutoHyphens w:val="0"/>
                    <w:rPr>
                      <w:sz w:val="18"/>
                      <w:szCs w:val="18"/>
                      <w:lang w:eastAsia="en-US"/>
                    </w:rPr>
                  </w:pPr>
                  <w:r w:rsidRPr="000C0793">
                    <w:rPr>
                      <w:b/>
                      <w:bCs/>
                      <w:sz w:val="18"/>
                      <w:szCs w:val="18"/>
                      <w:lang w:eastAsia="en-US"/>
                    </w:rPr>
                    <w:t>Utah Health Policy Project</w:t>
                  </w:r>
                  <w:r w:rsidRPr="000C0793">
                    <w:rPr>
                      <w:color w:val="323F51"/>
                      <w:sz w:val="18"/>
                      <w:szCs w:val="18"/>
                      <w:lang w:eastAsia="en-US"/>
                    </w:rPr>
                    <w:br/>
                  </w:r>
                </w:p>
                <w:p w:rsidR="006B5431" w:rsidRPr="000C0793" w:rsidRDefault="006B5431" w:rsidP="006B5431">
                  <w:pPr>
                    <w:suppressAutoHyphens w:val="0"/>
                    <w:rPr>
                      <w:sz w:val="18"/>
                      <w:szCs w:val="18"/>
                      <w:lang w:eastAsia="en-US"/>
                    </w:rPr>
                  </w:pPr>
                  <w:r w:rsidRPr="000C0793">
                    <w:rPr>
                      <w:sz w:val="18"/>
                      <w:szCs w:val="18"/>
                      <w:lang w:eastAsia="en-US"/>
                    </w:rPr>
                    <w:t xml:space="preserve">Since coming to Utah, Judi </w:t>
                  </w:r>
                  <w:proofErr w:type="spellStart"/>
                  <w:r w:rsidRPr="000C0793">
                    <w:rPr>
                      <w:sz w:val="18"/>
                      <w:szCs w:val="18"/>
                      <w:lang w:eastAsia="en-US"/>
                    </w:rPr>
                    <w:t>Hilman</w:t>
                  </w:r>
                  <w:proofErr w:type="spellEnd"/>
                  <w:r w:rsidRPr="000C0793">
                    <w:rPr>
                      <w:sz w:val="18"/>
                      <w:szCs w:val="18"/>
                      <w:lang w:eastAsia="en-US"/>
                    </w:rPr>
                    <w:t xml:space="preserve"> has been an outspoken and effective advocate for those living in poverty. Judi is Executive Director and co-founder of the Utah Health Policy Project (UHPP), a 501-C-3 nonprofit organization dedicated to creating quality, comprehensive, affordable health care coverage for all Utah residents. Prior to starting the UHPP in 2006, Judi served as Health Policy Director and then Research Director for Utah Issues, Center for Poverty Research and Action. In 2008, Judi was selected as one of ten Community Health Leaders by the Robert Wood Johnson Foundation and just this year she was named Consumer Advocate of the Year by Families USA (“the voice for health care consumers”). </w:t>
                  </w:r>
                </w:p>
                <w:p w:rsidR="006B5431" w:rsidRPr="000C0793" w:rsidRDefault="006B5431" w:rsidP="006B5431">
                  <w:pPr>
                    <w:suppressAutoHyphens w:val="0"/>
                    <w:rPr>
                      <w:b/>
                      <w:bCs/>
                      <w:sz w:val="18"/>
                      <w:szCs w:val="18"/>
                      <w:lang w:eastAsia="en-US"/>
                    </w:rPr>
                  </w:pPr>
                </w:p>
                <w:p w:rsidR="006B5431" w:rsidRPr="000C0793" w:rsidRDefault="006B5431" w:rsidP="006B5431">
                  <w:pPr>
                    <w:suppressAutoHyphens w:val="0"/>
                    <w:rPr>
                      <w:b/>
                      <w:bCs/>
                      <w:sz w:val="18"/>
                      <w:szCs w:val="18"/>
                      <w:lang w:eastAsia="en-US"/>
                    </w:rPr>
                  </w:pPr>
                  <w:r w:rsidRPr="000C0793">
                    <w:rPr>
                      <w:b/>
                      <w:bCs/>
                      <w:sz w:val="18"/>
                      <w:szCs w:val="18"/>
                      <w:lang w:eastAsia="en-US"/>
                    </w:rPr>
                    <w:t xml:space="preserve">Norman Thurston, PhD </w:t>
                  </w:r>
                </w:p>
                <w:p w:rsidR="006B5431" w:rsidRPr="000C0793" w:rsidRDefault="006B5431" w:rsidP="006B5431">
                  <w:pPr>
                    <w:suppressAutoHyphens w:val="0"/>
                    <w:rPr>
                      <w:b/>
                      <w:bCs/>
                      <w:sz w:val="18"/>
                      <w:szCs w:val="18"/>
                      <w:lang w:eastAsia="en-US"/>
                    </w:rPr>
                  </w:pPr>
                  <w:r w:rsidRPr="000C0793">
                    <w:rPr>
                      <w:b/>
                      <w:bCs/>
                      <w:sz w:val="18"/>
                      <w:szCs w:val="18"/>
                      <w:lang w:eastAsia="en-US"/>
                    </w:rPr>
                    <w:t>Utah Department of Health</w:t>
                  </w:r>
                </w:p>
                <w:p w:rsidR="000C0793" w:rsidRDefault="000C0793" w:rsidP="006B5431">
                  <w:pPr>
                    <w:jc w:val="both"/>
                    <w:rPr>
                      <w:sz w:val="18"/>
                      <w:szCs w:val="18"/>
                    </w:rPr>
                  </w:pPr>
                </w:p>
                <w:p w:rsidR="006B5431" w:rsidRPr="000C0793" w:rsidRDefault="006B5431" w:rsidP="006B5431">
                  <w:pPr>
                    <w:jc w:val="both"/>
                    <w:rPr>
                      <w:sz w:val="18"/>
                      <w:szCs w:val="18"/>
                    </w:rPr>
                  </w:pPr>
                  <w:r w:rsidRPr="000C0793">
                    <w:rPr>
                      <w:sz w:val="18"/>
                      <w:szCs w:val="18"/>
                    </w:rPr>
                    <w:t xml:space="preserve">Dr. Thurston has been one of the chief architects of the Utah Health Insurance Exchange. Dr. Thurston is a soft-spoken, intelligent and articulate spokesman for Utah's exchange model.  As one of the few remaining members of the inception team still working on the Exchange, Dr. Thurston is the institutional memory of the Exchange.  His insights and thoughts regarding the Exchange will certainly shape its future.  As a trusted advisor to many legislators as well as the Governor, Dr. Thurston's opinions matter. </w:t>
                  </w:r>
                </w:p>
                <w:p w:rsidR="006B5431" w:rsidRPr="000C0793" w:rsidRDefault="006B5431" w:rsidP="006B5431">
                  <w:pPr>
                    <w:jc w:val="both"/>
                    <w:rPr>
                      <w:sz w:val="18"/>
                      <w:szCs w:val="18"/>
                    </w:rPr>
                  </w:pPr>
                </w:p>
                <w:p w:rsidR="006B5431" w:rsidRPr="000C0793" w:rsidRDefault="006B5431" w:rsidP="006B5431">
                  <w:pPr>
                    <w:rPr>
                      <w:b/>
                      <w:sz w:val="18"/>
                      <w:szCs w:val="18"/>
                    </w:rPr>
                  </w:pPr>
                  <w:r w:rsidRPr="000C0793">
                    <w:rPr>
                      <w:b/>
                      <w:sz w:val="18"/>
                      <w:szCs w:val="18"/>
                    </w:rPr>
                    <w:t xml:space="preserve">Joan Ogden, QHA, MAAA, </w:t>
                  </w:r>
                </w:p>
                <w:p w:rsidR="006B5431" w:rsidRDefault="006B5431" w:rsidP="006B5431">
                  <w:pPr>
                    <w:rPr>
                      <w:b/>
                      <w:sz w:val="18"/>
                      <w:szCs w:val="18"/>
                    </w:rPr>
                  </w:pPr>
                  <w:r w:rsidRPr="000C0793">
                    <w:rPr>
                      <w:b/>
                      <w:sz w:val="18"/>
                      <w:szCs w:val="18"/>
                    </w:rPr>
                    <w:t>Principal, Joan Ogden Actuaries</w:t>
                  </w:r>
                </w:p>
                <w:p w:rsidR="000C0793" w:rsidRPr="000C0793" w:rsidRDefault="000C0793" w:rsidP="006B5431">
                  <w:pPr>
                    <w:rPr>
                      <w:b/>
                      <w:sz w:val="18"/>
                      <w:szCs w:val="18"/>
                    </w:rPr>
                  </w:pPr>
                </w:p>
                <w:p w:rsidR="006B5431" w:rsidRPr="000C0793" w:rsidRDefault="006B5431" w:rsidP="006B5431">
                  <w:pPr>
                    <w:jc w:val="both"/>
                    <w:rPr>
                      <w:sz w:val="18"/>
                      <w:szCs w:val="18"/>
                    </w:rPr>
                  </w:pPr>
                  <w:r w:rsidRPr="000C0793">
                    <w:rPr>
                      <w:sz w:val="18"/>
                      <w:szCs w:val="18"/>
                    </w:rPr>
                    <w:t>Ms. Ogden consults regarding all areas of health care coverage.  Ms. Ogden assists employers in the integration of HMO, PPO, and other benefit options and in the efforts to control health care costs. Ms. Ogden has been asked by legislative and other governmental bodies to provide direction and assistance in health care reform.</w:t>
                  </w:r>
                </w:p>
                <w:p w:rsidR="006B5431" w:rsidRPr="000C0793" w:rsidRDefault="006B5431" w:rsidP="006B5431">
                  <w:pPr>
                    <w:jc w:val="both"/>
                    <w:rPr>
                      <w:sz w:val="18"/>
                      <w:szCs w:val="18"/>
                    </w:rPr>
                  </w:pPr>
                </w:p>
                <w:p w:rsidR="006B5431" w:rsidRPr="000C0793" w:rsidRDefault="00964C63" w:rsidP="006B5431">
                  <w:pPr>
                    <w:rPr>
                      <w:sz w:val="18"/>
                      <w:szCs w:val="18"/>
                    </w:rPr>
                  </w:pPr>
                  <w:r>
                    <w:rPr>
                      <w:sz w:val="18"/>
                      <w:szCs w:val="18"/>
                    </w:rPr>
                    <w:t xml:space="preserve"> </w:t>
                  </w:r>
                  <w:proofErr w:type="spellStart"/>
                  <w:r>
                    <w:rPr>
                      <w:sz w:val="18"/>
                      <w:szCs w:val="18"/>
                    </w:rPr>
                    <w:t>Ms.Ogden</w:t>
                  </w:r>
                  <w:proofErr w:type="spellEnd"/>
                  <w:r w:rsidR="006B5431" w:rsidRPr="000C0793">
                    <w:rPr>
                      <w:sz w:val="18"/>
                      <w:szCs w:val="18"/>
                    </w:rPr>
                    <w:t xml:space="preserve"> actuarial career began in 1976 when she joined Blue Cross of Northeastern Pennsylvania.  With experience also at Blue Cross/Blue Shield of Utah, she gained a broad range of expertise in the health and dental coverage fields.  She has been consulting since 1985 and principal of Joan Ogden Actuaries since 1991.  She is a member of the Board of Directors of Equitable Life &amp; Casualty Insurance Company.  </w:t>
                  </w:r>
                </w:p>
                <w:p w:rsidR="006B5431" w:rsidRPr="000C0793" w:rsidRDefault="006B5431" w:rsidP="006B5431">
                  <w:pPr>
                    <w:suppressAutoHyphens w:val="0"/>
                    <w:spacing w:before="100" w:beforeAutospacing="1" w:after="100" w:afterAutospacing="1"/>
                    <w:rPr>
                      <w:sz w:val="18"/>
                      <w:szCs w:val="18"/>
                      <w:lang w:eastAsia="en-US"/>
                    </w:rPr>
                  </w:pPr>
                </w:p>
                <w:p w:rsidR="006B5431" w:rsidRDefault="006B5431" w:rsidP="006B5431"/>
              </w:txbxContent>
            </v:textbox>
          </v:shape>
        </w:pict>
      </w:r>
      <w:r w:rsidR="003406DC">
        <w:rPr>
          <w:noProof/>
          <w:lang w:eastAsia="en-US"/>
        </w:rPr>
        <w:drawing>
          <wp:anchor distT="36195" distB="36195" distL="36195" distR="36195" simplePos="0" relativeHeight="251657216" behindDoc="0" locked="0" layoutInCell="1" allowOverlap="1">
            <wp:simplePos x="0" y="0"/>
            <wp:positionH relativeFrom="column">
              <wp:posOffset>3497580</wp:posOffset>
            </wp:positionH>
            <wp:positionV relativeFrom="paragraph">
              <wp:posOffset>571500</wp:posOffset>
            </wp:positionV>
            <wp:extent cx="2857500" cy="1407160"/>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2857500" cy="1407160"/>
                    </a:xfrm>
                    <a:prstGeom prst="rect">
                      <a:avLst/>
                    </a:prstGeom>
                    <a:solidFill>
                      <a:srgbClr val="FFFFFF">
                        <a:alpha val="0"/>
                      </a:srgbClr>
                    </a:solidFill>
                    <a:ln w="9525">
                      <a:noFill/>
                      <a:miter lim="800000"/>
                      <a:headEnd/>
                      <a:tailEnd/>
                    </a:ln>
                  </pic:spPr>
                </pic:pic>
              </a:graphicData>
            </a:graphic>
          </wp:anchor>
        </w:drawing>
      </w:r>
      <w:r>
        <w:pict>
          <v:shape id="_x0000_s1038" type="#_x0000_t202" style="position:absolute;margin-left:38.4pt;margin-top:66.6pt;width:206pt;height:354.05pt;z-index:251659264;mso-wrap-distance-left:2.85pt;mso-wrap-distance-top:2.85pt;mso-wrap-distance-right:2.85pt;mso-wrap-distance-bottom:2.85pt;mso-position-horizontal-relative:text;mso-position-vertical-relative:text" stroked="f">
            <v:fill color2="black"/>
            <v:textbox inset="0,0,0,0">
              <w:txbxContent>
                <w:p w:rsidR="004936D5" w:rsidRDefault="00830760">
                  <w:pPr>
                    <w:autoSpaceDE w:val="0"/>
                    <w:ind w:right="440"/>
                    <w:rPr>
                      <w:rFonts w:ascii="Arial Narrow" w:hAnsi="Arial Narrow" w:cs="Baskerville Old Face"/>
                      <w:b/>
                      <w:bCs/>
                      <w:color w:val="000000"/>
                      <w:sz w:val="18"/>
                      <w:szCs w:val="18"/>
                    </w:rPr>
                  </w:pPr>
                  <w:r>
                    <w:rPr>
                      <w:rFonts w:ascii="Arial Narrow" w:hAnsi="Arial Narrow" w:cs="Baskerville Old Face"/>
                      <w:color w:val="000000"/>
                      <w:sz w:val="18"/>
                      <w:szCs w:val="18"/>
                    </w:rPr>
                    <w:t xml:space="preserve">8:30 - 9:00 a.m. </w:t>
                  </w:r>
                  <w:r w:rsidR="00A852F1">
                    <w:rPr>
                      <w:rFonts w:ascii="Arial Narrow" w:hAnsi="Arial Narrow" w:cs="Baskerville Old Face"/>
                      <w:color w:val="000000"/>
                      <w:sz w:val="18"/>
                      <w:szCs w:val="18"/>
                    </w:rPr>
                    <w:tab/>
                  </w:r>
                  <w:r w:rsidR="00A852F1">
                    <w:rPr>
                      <w:rFonts w:ascii="Arial Narrow" w:hAnsi="Arial Narrow" w:cs="Baskerville Old Face"/>
                      <w:b/>
                      <w:bCs/>
                      <w:color w:val="000000"/>
                      <w:sz w:val="18"/>
                      <w:szCs w:val="18"/>
                    </w:rPr>
                    <w:t>Registration</w:t>
                  </w:r>
                  <w:r w:rsidR="004936D5">
                    <w:rPr>
                      <w:rFonts w:ascii="Arial Narrow" w:hAnsi="Arial Narrow" w:cs="Baskerville Old Face"/>
                      <w:b/>
                      <w:bCs/>
                      <w:color w:val="000000"/>
                      <w:sz w:val="18"/>
                      <w:szCs w:val="18"/>
                    </w:rPr>
                    <w:tab/>
                  </w:r>
                  <w:r w:rsidR="004936D5">
                    <w:rPr>
                      <w:rFonts w:ascii="Arial Narrow" w:hAnsi="Arial Narrow" w:cs="Baskerville Old Face"/>
                      <w:b/>
                      <w:bCs/>
                      <w:color w:val="000000"/>
                      <w:sz w:val="18"/>
                      <w:szCs w:val="18"/>
                    </w:rPr>
                    <w:tab/>
                  </w:r>
                </w:p>
                <w:p w:rsidR="00830760" w:rsidRDefault="00830760">
                  <w:pPr>
                    <w:autoSpaceDE w:val="0"/>
                    <w:ind w:right="440"/>
                    <w:rPr>
                      <w:rFonts w:ascii="Arial Narrow" w:hAnsi="Arial Narrow" w:cs="Baskerville Old Face"/>
                      <w:b/>
                      <w:bCs/>
                      <w:color w:val="000000"/>
                      <w:sz w:val="20"/>
                      <w:szCs w:val="20"/>
                    </w:rPr>
                  </w:pPr>
                </w:p>
                <w:p w:rsidR="001F3B8E" w:rsidRDefault="00830760">
                  <w:pPr>
                    <w:autoSpaceDE w:val="0"/>
                    <w:ind w:right="440"/>
                    <w:rPr>
                      <w:rFonts w:ascii="Arial Narrow" w:hAnsi="Arial Narrow" w:cs="Baskerville Old Face"/>
                      <w:b/>
                      <w:color w:val="000000"/>
                      <w:sz w:val="18"/>
                      <w:szCs w:val="18"/>
                    </w:rPr>
                  </w:pPr>
                  <w:r>
                    <w:rPr>
                      <w:rFonts w:ascii="Arial Narrow" w:hAnsi="Arial Narrow" w:cs="Baskerville Old Face"/>
                      <w:color w:val="000000"/>
                      <w:sz w:val="18"/>
                      <w:szCs w:val="18"/>
                    </w:rPr>
                    <w:t>9:00 a</w:t>
                  </w:r>
                  <w:r w:rsidR="001F3B8E">
                    <w:rPr>
                      <w:rFonts w:ascii="Arial Narrow" w:hAnsi="Arial Narrow" w:cs="Baskerville Old Face"/>
                      <w:color w:val="000000"/>
                      <w:sz w:val="18"/>
                      <w:szCs w:val="18"/>
                    </w:rPr>
                    <w:t>.m.</w:t>
                  </w:r>
                  <w:r w:rsidR="00A852F1">
                    <w:rPr>
                      <w:rFonts w:ascii="Arial Narrow" w:hAnsi="Arial Narrow" w:cs="Baskerville Old Face"/>
                      <w:color w:val="000000"/>
                      <w:sz w:val="18"/>
                      <w:szCs w:val="18"/>
                    </w:rPr>
                    <w:tab/>
                  </w:r>
                  <w:r w:rsidR="00A852F1">
                    <w:rPr>
                      <w:rFonts w:ascii="Arial Narrow" w:hAnsi="Arial Narrow" w:cs="Baskerville Old Face"/>
                      <w:b/>
                      <w:color w:val="000000"/>
                      <w:sz w:val="18"/>
                      <w:szCs w:val="18"/>
                    </w:rPr>
                    <w:tab/>
                  </w:r>
                  <w:r w:rsidR="001F3B8E">
                    <w:rPr>
                      <w:rFonts w:ascii="Arial Narrow" w:hAnsi="Arial Narrow" w:cs="Baskerville Old Face"/>
                      <w:b/>
                      <w:color w:val="000000"/>
                      <w:sz w:val="18"/>
                      <w:szCs w:val="18"/>
                    </w:rPr>
                    <w:t>Welcome</w:t>
                  </w:r>
                </w:p>
                <w:p w:rsidR="001F3B8E" w:rsidRPr="001F3B8E" w:rsidRDefault="001F3B8E">
                  <w:pPr>
                    <w:autoSpaceDE w:val="0"/>
                    <w:ind w:right="440"/>
                    <w:rPr>
                      <w:rFonts w:ascii="Arial Narrow" w:hAnsi="Arial Narrow" w:cs="Baskerville Old Face"/>
                      <w:color w:val="000000"/>
                      <w:sz w:val="18"/>
                      <w:szCs w:val="18"/>
                    </w:rPr>
                  </w:pPr>
                  <w:r>
                    <w:rPr>
                      <w:rFonts w:ascii="Arial Narrow" w:hAnsi="Arial Narrow" w:cs="Baskerville Old Face"/>
                      <w:b/>
                      <w:color w:val="000000"/>
                      <w:sz w:val="18"/>
                      <w:szCs w:val="18"/>
                    </w:rPr>
                    <w:tab/>
                  </w:r>
                  <w:r>
                    <w:rPr>
                      <w:rFonts w:ascii="Arial Narrow" w:hAnsi="Arial Narrow" w:cs="Baskerville Old Face"/>
                      <w:b/>
                      <w:color w:val="000000"/>
                      <w:sz w:val="18"/>
                      <w:szCs w:val="18"/>
                    </w:rPr>
                    <w:tab/>
                  </w:r>
                  <w:r w:rsidR="00830760">
                    <w:rPr>
                      <w:rFonts w:ascii="Arial Narrow" w:hAnsi="Arial Narrow" w:cs="Baskerville Old Face"/>
                      <w:color w:val="000000"/>
                      <w:sz w:val="18"/>
                      <w:szCs w:val="18"/>
                    </w:rPr>
                    <w:t>Ryan Smart</w:t>
                  </w:r>
                </w:p>
                <w:p w:rsidR="001F3B8E" w:rsidRPr="00C41B5A" w:rsidRDefault="001F3B8E">
                  <w:pPr>
                    <w:autoSpaceDE w:val="0"/>
                    <w:ind w:right="440"/>
                    <w:rPr>
                      <w:rFonts w:ascii="Arial Narrow" w:hAnsi="Arial Narrow" w:cs="Baskerville Old Face"/>
                      <w:color w:val="000000"/>
                      <w:sz w:val="16"/>
                      <w:szCs w:val="16"/>
                    </w:rPr>
                  </w:pPr>
                  <w:r w:rsidRPr="001F3B8E">
                    <w:rPr>
                      <w:rFonts w:ascii="Arial Narrow" w:hAnsi="Arial Narrow" w:cs="Baskerville Old Face"/>
                      <w:color w:val="000000"/>
                      <w:sz w:val="18"/>
                      <w:szCs w:val="18"/>
                    </w:rPr>
                    <w:tab/>
                  </w:r>
                  <w:r w:rsidRPr="001F3B8E">
                    <w:rPr>
                      <w:rFonts w:ascii="Arial Narrow" w:hAnsi="Arial Narrow" w:cs="Baskerville Old Face"/>
                      <w:color w:val="000000"/>
                      <w:sz w:val="18"/>
                      <w:szCs w:val="18"/>
                    </w:rPr>
                    <w:tab/>
                  </w:r>
                  <w:r w:rsidRPr="00C41B5A">
                    <w:rPr>
                      <w:rFonts w:ascii="Arial Narrow" w:hAnsi="Arial Narrow" w:cs="Baskerville Old Face"/>
                      <w:color w:val="000000"/>
                      <w:sz w:val="16"/>
                      <w:szCs w:val="16"/>
                    </w:rPr>
                    <w:t>President</w:t>
                  </w:r>
                </w:p>
                <w:p w:rsidR="001F3B8E" w:rsidRPr="00C41B5A" w:rsidRDefault="001F3B8E">
                  <w:pPr>
                    <w:autoSpaceDE w:val="0"/>
                    <w:ind w:right="440"/>
                    <w:rPr>
                      <w:rFonts w:ascii="Arial Narrow" w:hAnsi="Arial Narrow" w:cs="Baskerville Old Face"/>
                      <w:color w:val="000000"/>
                      <w:sz w:val="16"/>
                      <w:szCs w:val="16"/>
                    </w:rPr>
                  </w:pPr>
                  <w:r w:rsidRPr="00C41B5A">
                    <w:rPr>
                      <w:rFonts w:ascii="Arial Narrow" w:hAnsi="Arial Narrow" w:cs="Baskerville Old Face"/>
                      <w:color w:val="000000"/>
                      <w:sz w:val="16"/>
                      <w:szCs w:val="16"/>
                    </w:rPr>
                    <w:tab/>
                  </w:r>
                  <w:r w:rsidRPr="00C41B5A">
                    <w:rPr>
                      <w:rFonts w:ascii="Arial Narrow" w:hAnsi="Arial Narrow" w:cs="Baskerville Old Face"/>
                      <w:color w:val="000000"/>
                      <w:sz w:val="16"/>
                      <w:szCs w:val="16"/>
                    </w:rPr>
                    <w:tab/>
                    <w:t>Utah Health Insurance Association</w:t>
                  </w:r>
                </w:p>
                <w:p w:rsidR="001F3B8E" w:rsidRDefault="001F3B8E">
                  <w:pPr>
                    <w:autoSpaceDE w:val="0"/>
                    <w:ind w:right="440"/>
                    <w:rPr>
                      <w:rFonts w:ascii="Arial Narrow" w:hAnsi="Arial Narrow" w:cs="Baskerville Old Face"/>
                      <w:b/>
                      <w:color w:val="000000"/>
                      <w:sz w:val="18"/>
                      <w:szCs w:val="18"/>
                    </w:rPr>
                  </w:pPr>
                </w:p>
                <w:p w:rsidR="00F87605" w:rsidRDefault="00830760" w:rsidP="001F3B8E">
                  <w:pPr>
                    <w:autoSpaceDE w:val="0"/>
                    <w:ind w:right="440"/>
                    <w:rPr>
                      <w:rFonts w:ascii="Arial Narrow" w:hAnsi="Arial Narrow"/>
                      <w:bCs/>
                      <w:sz w:val="16"/>
                      <w:szCs w:val="16"/>
                    </w:rPr>
                  </w:pPr>
                  <w:r>
                    <w:rPr>
                      <w:rFonts w:ascii="Arial Narrow" w:hAnsi="Arial Narrow" w:cs="Baskerville Old Face"/>
                      <w:color w:val="000000"/>
                      <w:sz w:val="18"/>
                      <w:szCs w:val="18"/>
                    </w:rPr>
                    <w:t>9</w:t>
                  </w:r>
                  <w:r w:rsidR="001F3B8E" w:rsidRPr="001F3B8E">
                    <w:rPr>
                      <w:rFonts w:ascii="Arial Narrow" w:hAnsi="Arial Narrow" w:cs="Baskerville Old Face"/>
                      <w:color w:val="000000"/>
                      <w:sz w:val="18"/>
                      <w:szCs w:val="18"/>
                    </w:rPr>
                    <w:t xml:space="preserve">:10 p.m. </w:t>
                  </w:r>
                  <w:r w:rsidR="001F3B8E" w:rsidRPr="001F3B8E">
                    <w:rPr>
                      <w:rFonts w:ascii="Arial Narrow" w:hAnsi="Arial Narrow" w:cs="Baskerville Old Face"/>
                      <w:color w:val="000000"/>
                      <w:sz w:val="18"/>
                      <w:szCs w:val="18"/>
                    </w:rPr>
                    <w:tab/>
                  </w:r>
                  <w:r>
                    <w:rPr>
                      <w:rFonts w:ascii="Arial Narrow" w:hAnsi="Arial Narrow" w:cs="Baskerville Old Face"/>
                      <w:b/>
                      <w:color w:val="000000"/>
                      <w:sz w:val="18"/>
                      <w:szCs w:val="18"/>
                    </w:rPr>
                    <w:tab/>
                    <w:t xml:space="preserve">Where do we go from here - a </w:t>
                  </w:r>
                  <w:r>
                    <w:rPr>
                      <w:rFonts w:ascii="Arial Narrow" w:hAnsi="Arial Narrow" w:cs="Baskerville Old Face"/>
                      <w:b/>
                      <w:color w:val="000000"/>
                      <w:sz w:val="18"/>
                      <w:szCs w:val="18"/>
                    </w:rPr>
                    <w:tab/>
                  </w:r>
                  <w:r>
                    <w:rPr>
                      <w:rFonts w:ascii="Arial Narrow" w:hAnsi="Arial Narrow" w:cs="Baskerville Old Face"/>
                      <w:b/>
                      <w:color w:val="000000"/>
                      <w:sz w:val="18"/>
                      <w:szCs w:val="18"/>
                    </w:rPr>
                    <w:tab/>
                  </w:r>
                  <w:r>
                    <w:rPr>
                      <w:rFonts w:ascii="Arial Narrow" w:hAnsi="Arial Narrow" w:cs="Baskerville Old Face"/>
                      <w:b/>
                      <w:color w:val="000000"/>
                      <w:sz w:val="18"/>
                      <w:szCs w:val="18"/>
                    </w:rPr>
                    <w:tab/>
                    <w:t>Utah Approach to Health Care</w:t>
                  </w:r>
                  <w:r w:rsidR="00A852F1">
                    <w:rPr>
                      <w:rFonts w:ascii="Arial Narrow" w:hAnsi="Arial Narrow" w:cs="Baskerville Old Face"/>
                      <w:color w:val="000000"/>
                      <w:sz w:val="18"/>
                      <w:szCs w:val="18"/>
                    </w:rPr>
                    <w:tab/>
                  </w:r>
                  <w:r w:rsidR="00A852F1">
                    <w:rPr>
                      <w:rFonts w:ascii="Arial Narrow" w:hAnsi="Arial Narrow" w:cs="Baskerville Old Face"/>
                      <w:color w:val="000000"/>
                      <w:sz w:val="18"/>
                      <w:szCs w:val="18"/>
                    </w:rPr>
                    <w:tab/>
                  </w:r>
                  <w:r w:rsidR="00A852F1">
                    <w:rPr>
                      <w:rFonts w:ascii="Arial Narrow" w:hAnsi="Arial Narrow" w:cs="Baskerville Old Face"/>
                      <w:color w:val="000000"/>
                      <w:sz w:val="18"/>
                      <w:szCs w:val="18"/>
                    </w:rPr>
                    <w:tab/>
                  </w:r>
                  <w:r>
                    <w:rPr>
                      <w:rFonts w:ascii="Arial Narrow" w:hAnsi="Arial Narrow" w:cs="Baskerville Old Face"/>
                      <w:color w:val="000000"/>
                      <w:sz w:val="18"/>
                      <w:szCs w:val="18"/>
                    </w:rPr>
                    <w:t>Becky Lockhart</w:t>
                  </w:r>
                </w:p>
                <w:p w:rsidR="00F87605" w:rsidRDefault="00A852F1">
                  <w:pPr>
                    <w:rPr>
                      <w:rFonts w:ascii="Arial Narrow" w:hAnsi="Arial Narrow"/>
                      <w:bCs/>
                      <w:sz w:val="16"/>
                      <w:szCs w:val="16"/>
                    </w:rPr>
                  </w:pPr>
                  <w:r>
                    <w:rPr>
                      <w:rFonts w:ascii="Arial Narrow" w:hAnsi="Arial Narrow"/>
                      <w:bCs/>
                      <w:sz w:val="16"/>
                      <w:szCs w:val="16"/>
                    </w:rPr>
                    <w:tab/>
                  </w:r>
                  <w:r>
                    <w:rPr>
                      <w:rFonts w:ascii="Arial Narrow" w:hAnsi="Arial Narrow"/>
                      <w:bCs/>
                      <w:sz w:val="16"/>
                      <w:szCs w:val="16"/>
                    </w:rPr>
                    <w:tab/>
                  </w:r>
                  <w:r w:rsidR="00830760">
                    <w:rPr>
                      <w:rFonts w:ascii="Arial Narrow" w:hAnsi="Arial Narrow"/>
                      <w:bCs/>
                      <w:sz w:val="16"/>
                      <w:szCs w:val="16"/>
                    </w:rPr>
                    <w:t>Speaker</w:t>
                  </w:r>
                </w:p>
                <w:p w:rsidR="00F87605" w:rsidRDefault="00A852F1">
                  <w:pPr>
                    <w:rPr>
                      <w:rFonts w:ascii="Arial Narrow" w:hAnsi="Arial Narrow"/>
                      <w:bCs/>
                      <w:sz w:val="16"/>
                      <w:szCs w:val="16"/>
                    </w:rPr>
                  </w:pPr>
                  <w:r>
                    <w:rPr>
                      <w:rFonts w:ascii="Arial Narrow" w:hAnsi="Arial Narrow"/>
                      <w:bCs/>
                      <w:sz w:val="16"/>
                      <w:szCs w:val="16"/>
                    </w:rPr>
                    <w:tab/>
                  </w:r>
                  <w:r>
                    <w:rPr>
                      <w:rFonts w:ascii="Arial Narrow" w:hAnsi="Arial Narrow"/>
                      <w:bCs/>
                      <w:sz w:val="16"/>
                      <w:szCs w:val="16"/>
                    </w:rPr>
                    <w:tab/>
                  </w:r>
                  <w:r w:rsidR="004936D5">
                    <w:rPr>
                      <w:rFonts w:ascii="Arial Narrow" w:hAnsi="Arial Narrow"/>
                      <w:bCs/>
                      <w:sz w:val="16"/>
                      <w:szCs w:val="16"/>
                    </w:rPr>
                    <w:t>Utah House of Representatives</w:t>
                  </w:r>
                </w:p>
                <w:p w:rsidR="00F87605" w:rsidRDefault="00A852F1">
                  <w:pPr>
                    <w:tabs>
                      <w:tab w:val="left" w:pos="349"/>
                      <w:tab w:val="left" w:pos="1035"/>
                    </w:tabs>
                    <w:autoSpaceDE w:val="0"/>
                    <w:ind w:right="440"/>
                    <w:rPr>
                      <w:rFonts w:ascii="Baskerville Old Face" w:hAnsi="Baskerville Old Face" w:cs="Baskerville Old Face"/>
                      <w:i/>
                      <w:iCs/>
                      <w:color w:val="000000"/>
                      <w:sz w:val="20"/>
                      <w:szCs w:val="20"/>
                    </w:rPr>
                  </w:pPr>
                  <w:r>
                    <w:rPr>
                      <w:rFonts w:ascii="Baskerville Old Face" w:hAnsi="Baskerville Old Face" w:cs="Baskerville Old Face"/>
                      <w:i/>
                      <w:iCs/>
                      <w:color w:val="000000"/>
                      <w:sz w:val="18"/>
                      <w:szCs w:val="18"/>
                    </w:rPr>
                    <w:t xml:space="preserve"> </w:t>
                  </w:r>
                  <w:r>
                    <w:rPr>
                      <w:rFonts w:ascii="Baskerville Old Face" w:hAnsi="Baskerville Old Face" w:cs="Baskerville Old Face"/>
                      <w:b/>
                      <w:bCs/>
                      <w:color w:val="000000"/>
                      <w:sz w:val="20"/>
                      <w:szCs w:val="20"/>
                    </w:rPr>
                    <w:tab/>
                  </w:r>
                  <w:r>
                    <w:rPr>
                      <w:rFonts w:ascii="Baskerville Old Face" w:hAnsi="Baskerville Old Face" w:cs="Baskerville Old Face"/>
                      <w:i/>
                      <w:iCs/>
                      <w:color w:val="000000"/>
                      <w:sz w:val="20"/>
                      <w:szCs w:val="20"/>
                    </w:rPr>
                    <w:tab/>
                  </w:r>
                </w:p>
                <w:p w:rsidR="00F87605" w:rsidRDefault="00830760">
                  <w:pPr>
                    <w:autoSpaceDE w:val="0"/>
                    <w:ind w:right="440"/>
                    <w:rPr>
                      <w:rFonts w:ascii="Arial Narrow" w:hAnsi="Arial Narrow" w:cs="Baskerville Old Face"/>
                      <w:i/>
                      <w:iCs/>
                      <w:color w:val="000000"/>
                      <w:sz w:val="18"/>
                      <w:szCs w:val="18"/>
                    </w:rPr>
                  </w:pPr>
                  <w:r>
                    <w:rPr>
                      <w:rFonts w:ascii="Arial Narrow" w:hAnsi="Arial Narrow" w:cs="Baskerville Old Face"/>
                      <w:color w:val="000000"/>
                      <w:sz w:val="18"/>
                      <w:szCs w:val="18"/>
                    </w:rPr>
                    <w:t>10:00 a</w:t>
                  </w:r>
                  <w:r w:rsidR="001F3B8E">
                    <w:rPr>
                      <w:rFonts w:ascii="Arial Narrow" w:hAnsi="Arial Narrow" w:cs="Baskerville Old Face"/>
                      <w:color w:val="000000"/>
                      <w:sz w:val="18"/>
                      <w:szCs w:val="18"/>
                    </w:rPr>
                    <w:t xml:space="preserve">.m. </w:t>
                  </w:r>
                  <w:r w:rsidR="00A852F1">
                    <w:rPr>
                      <w:rFonts w:ascii="Arial Narrow" w:hAnsi="Arial Narrow" w:cs="Baskerville Old Face"/>
                      <w:color w:val="000000"/>
                      <w:sz w:val="18"/>
                      <w:szCs w:val="18"/>
                    </w:rPr>
                    <w:tab/>
                  </w:r>
                  <w:r w:rsidR="00A852F1">
                    <w:rPr>
                      <w:rFonts w:ascii="Arial Narrow" w:hAnsi="Arial Narrow" w:cs="Baskerville Old Face"/>
                      <w:b/>
                      <w:bCs/>
                      <w:color w:val="000000"/>
                      <w:sz w:val="18"/>
                      <w:szCs w:val="18"/>
                    </w:rPr>
                    <w:t>Break</w:t>
                  </w:r>
                  <w:r>
                    <w:rPr>
                      <w:rFonts w:ascii="Arial Narrow" w:hAnsi="Arial Narrow" w:cs="Baskerville Old Face"/>
                      <w:b/>
                      <w:bCs/>
                      <w:color w:val="000000"/>
                      <w:sz w:val="18"/>
                      <w:szCs w:val="18"/>
                    </w:rPr>
                    <w:t xml:space="preserve"> - Light Refreshments</w:t>
                  </w:r>
                  <w:r w:rsidR="00A852F1">
                    <w:rPr>
                      <w:rFonts w:ascii="Arial Narrow" w:hAnsi="Arial Narrow" w:cs="Baskerville Old Face"/>
                      <w:i/>
                      <w:iCs/>
                      <w:color w:val="000000"/>
                      <w:sz w:val="18"/>
                      <w:szCs w:val="18"/>
                    </w:rPr>
                    <w:tab/>
                  </w:r>
                </w:p>
                <w:p w:rsidR="00F87605" w:rsidRDefault="00F87605">
                  <w:pPr>
                    <w:autoSpaceDE w:val="0"/>
                    <w:ind w:right="440"/>
                    <w:rPr>
                      <w:rFonts w:ascii="Arial Narrow" w:hAnsi="Arial Narrow" w:cs="Baskerville Old Face"/>
                      <w:color w:val="000000"/>
                      <w:sz w:val="18"/>
                      <w:szCs w:val="18"/>
                    </w:rPr>
                  </w:pPr>
                </w:p>
                <w:p w:rsidR="00F87605" w:rsidRPr="00C41B5A" w:rsidRDefault="00830760" w:rsidP="00830760">
                  <w:pPr>
                    <w:autoSpaceDE w:val="0"/>
                    <w:ind w:right="440"/>
                    <w:rPr>
                      <w:rFonts w:ascii="Arial Narrow" w:hAnsi="Arial Narrow" w:cs="Baskerville Old Face"/>
                      <w:iCs/>
                      <w:color w:val="000000"/>
                      <w:sz w:val="18"/>
                      <w:szCs w:val="18"/>
                    </w:rPr>
                  </w:pPr>
                  <w:r>
                    <w:rPr>
                      <w:rFonts w:ascii="Arial Narrow" w:hAnsi="Arial Narrow" w:cs="Baskerville Old Face"/>
                      <w:color w:val="000000"/>
                      <w:sz w:val="18"/>
                      <w:szCs w:val="18"/>
                    </w:rPr>
                    <w:t>10</w:t>
                  </w:r>
                  <w:r w:rsidR="001F3B8E">
                    <w:rPr>
                      <w:rFonts w:ascii="Arial Narrow" w:hAnsi="Arial Narrow" w:cs="Baskerville Old Face"/>
                      <w:color w:val="000000"/>
                      <w:sz w:val="18"/>
                      <w:szCs w:val="18"/>
                    </w:rPr>
                    <w:t>:10</w:t>
                  </w:r>
                  <w:r w:rsidR="00B67756">
                    <w:rPr>
                      <w:rFonts w:ascii="Arial Narrow" w:hAnsi="Arial Narrow" w:cs="Baskerville Old Face"/>
                      <w:color w:val="000000"/>
                      <w:sz w:val="18"/>
                      <w:szCs w:val="18"/>
                    </w:rPr>
                    <w:t xml:space="preserve"> </w:t>
                  </w:r>
                  <w:r>
                    <w:rPr>
                      <w:rFonts w:ascii="Arial Narrow" w:hAnsi="Arial Narrow" w:cs="Baskerville Old Face"/>
                      <w:color w:val="000000"/>
                      <w:sz w:val="18"/>
                      <w:szCs w:val="18"/>
                    </w:rPr>
                    <w:t>a</w:t>
                  </w:r>
                  <w:r w:rsidR="00A852F1">
                    <w:rPr>
                      <w:rFonts w:ascii="Arial Narrow" w:hAnsi="Arial Narrow" w:cs="Baskerville Old Face"/>
                      <w:color w:val="000000"/>
                      <w:sz w:val="18"/>
                      <w:szCs w:val="18"/>
                    </w:rPr>
                    <w:t>.m.</w:t>
                  </w:r>
                  <w:r w:rsidR="00A852F1">
                    <w:rPr>
                      <w:rFonts w:ascii="Arial Narrow" w:hAnsi="Arial Narrow" w:cs="Baskerville Old Face"/>
                      <w:color w:val="000000"/>
                      <w:sz w:val="18"/>
                      <w:szCs w:val="18"/>
                    </w:rPr>
                    <w:tab/>
                  </w:r>
                  <w:r w:rsidR="00320D72">
                    <w:rPr>
                      <w:rFonts w:ascii="Arial Narrow" w:hAnsi="Arial Narrow" w:cs="Baskerville Old Face"/>
                      <w:color w:val="000000"/>
                      <w:sz w:val="18"/>
                      <w:szCs w:val="18"/>
                    </w:rPr>
                    <w:tab/>
                  </w:r>
                </w:p>
                <w:p w:rsidR="00F87605" w:rsidRDefault="00A852F1">
                  <w:pPr>
                    <w:rPr>
                      <w:rFonts w:ascii="Arial Narrow" w:hAnsi="Arial Narrow"/>
                      <w:sz w:val="16"/>
                      <w:szCs w:val="16"/>
                    </w:rPr>
                  </w:pPr>
                  <w:r>
                    <w:rPr>
                      <w:rFonts w:ascii="Arial Narrow" w:hAnsi="Arial Narrow"/>
                      <w:sz w:val="16"/>
                      <w:szCs w:val="16"/>
                    </w:rPr>
                    <w:tab/>
                  </w:r>
                  <w:r>
                    <w:rPr>
                      <w:rFonts w:ascii="Arial Narrow" w:hAnsi="Arial Narrow"/>
                      <w:sz w:val="16"/>
                      <w:szCs w:val="16"/>
                    </w:rPr>
                    <w:tab/>
                  </w:r>
                  <w:r w:rsidR="001F3B8E">
                    <w:rPr>
                      <w:rFonts w:ascii="Arial Narrow" w:hAnsi="Arial Narrow"/>
                      <w:sz w:val="16"/>
                      <w:szCs w:val="16"/>
                    </w:rPr>
                    <w:t xml:space="preserve">Western Regional </w:t>
                  </w:r>
                  <w:r w:rsidR="00C41B5A">
                    <w:rPr>
                      <w:rFonts w:ascii="Arial Narrow" w:hAnsi="Arial Narrow"/>
                      <w:sz w:val="16"/>
                      <w:szCs w:val="16"/>
                    </w:rPr>
                    <w:t>Vice President</w:t>
                  </w:r>
                </w:p>
                <w:p w:rsidR="00F87605" w:rsidRDefault="001F3B8E">
                  <w:pPr>
                    <w:rPr>
                      <w:rFonts w:ascii="Arial Narrow" w:hAnsi="Arial Narrow"/>
                      <w:sz w:val="16"/>
                      <w:szCs w:val="16"/>
                    </w:rPr>
                  </w:pPr>
                  <w:r>
                    <w:rPr>
                      <w:rFonts w:ascii="Arial Narrow" w:hAnsi="Arial Narrow"/>
                      <w:sz w:val="16"/>
                      <w:szCs w:val="16"/>
                    </w:rPr>
                    <w:tab/>
                  </w:r>
                  <w:r>
                    <w:rPr>
                      <w:rFonts w:ascii="Arial Narrow" w:hAnsi="Arial Narrow"/>
                      <w:sz w:val="16"/>
                      <w:szCs w:val="16"/>
                    </w:rPr>
                    <w:tab/>
                    <w:t>America's Health Insurance Plans</w:t>
                  </w:r>
                </w:p>
                <w:p w:rsidR="00F87605" w:rsidRDefault="00F87605">
                  <w:pPr>
                    <w:tabs>
                      <w:tab w:val="left" w:pos="349"/>
                      <w:tab w:val="left" w:pos="1035"/>
                    </w:tabs>
                    <w:autoSpaceDE w:val="0"/>
                    <w:ind w:right="440"/>
                    <w:rPr>
                      <w:rFonts w:ascii="Arial Narrow" w:hAnsi="Arial Narrow" w:cs="Baskerville Old Face"/>
                      <w:i/>
                      <w:iCs/>
                      <w:color w:val="000000"/>
                      <w:sz w:val="18"/>
                      <w:szCs w:val="18"/>
                    </w:rPr>
                  </w:pPr>
                </w:p>
                <w:p w:rsidR="00F87605" w:rsidRDefault="001F3B8E">
                  <w:pPr>
                    <w:autoSpaceDE w:val="0"/>
                    <w:ind w:right="440"/>
                    <w:rPr>
                      <w:rFonts w:ascii="Arial Narrow" w:hAnsi="Arial Narrow" w:cs="Baskerville Old Face"/>
                      <w:b/>
                      <w:bCs/>
                      <w:color w:val="000000"/>
                      <w:sz w:val="18"/>
                      <w:szCs w:val="18"/>
                    </w:rPr>
                  </w:pPr>
                  <w:r>
                    <w:rPr>
                      <w:rFonts w:ascii="Arial Narrow" w:hAnsi="Arial Narrow" w:cs="Baskerville Old Face"/>
                      <w:color w:val="000000"/>
                      <w:sz w:val="18"/>
                      <w:szCs w:val="18"/>
                    </w:rPr>
                    <w:t>3:00 p</w:t>
                  </w:r>
                  <w:r w:rsidR="00A852F1">
                    <w:rPr>
                      <w:rFonts w:ascii="Arial Narrow" w:hAnsi="Arial Narrow" w:cs="Baskerville Old Face"/>
                      <w:color w:val="000000"/>
                      <w:sz w:val="18"/>
                      <w:szCs w:val="18"/>
                    </w:rPr>
                    <w:t>.m.</w:t>
                  </w:r>
                  <w:r w:rsidR="00A852F1">
                    <w:rPr>
                      <w:rFonts w:ascii="Arial Narrow" w:hAnsi="Arial Narrow" w:cs="Baskerville Old Face"/>
                      <w:color w:val="000000"/>
                      <w:sz w:val="18"/>
                      <w:szCs w:val="18"/>
                    </w:rPr>
                    <w:tab/>
                  </w:r>
                  <w:r w:rsidR="00A852F1">
                    <w:rPr>
                      <w:rFonts w:ascii="Arial Narrow" w:hAnsi="Arial Narrow" w:cs="Baskerville Old Face"/>
                      <w:color w:val="000000"/>
                      <w:sz w:val="18"/>
                      <w:szCs w:val="18"/>
                    </w:rPr>
                    <w:tab/>
                  </w:r>
                  <w:r w:rsidR="00C41B5A">
                    <w:rPr>
                      <w:rFonts w:ascii="Arial Narrow" w:hAnsi="Arial Narrow" w:cs="Baskerville Old Face"/>
                      <w:b/>
                      <w:bCs/>
                      <w:color w:val="000000"/>
                      <w:sz w:val="18"/>
                      <w:szCs w:val="18"/>
                    </w:rPr>
                    <w:t>Break</w:t>
                  </w:r>
                </w:p>
                <w:p w:rsidR="00F87605" w:rsidRDefault="00A852F1">
                  <w:pPr>
                    <w:tabs>
                      <w:tab w:val="left" w:pos="349"/>
                      <w:tab w:val="left" w:pos="1035"/>
                    </w:tabs>
                    <w:autoSpaceDE w:val="0"/>
                    <w:ind w:right="440"/>
                    <w:rPr>
                      <w:rFonts w:ascii="Arial Narrow" w:hAnsi="Arial Narrow" w:cs="Baskerville Old Face"/>
                      <w:i/>
                      <w:iCs/>
                      <w:color w:val="000000"/>
                      <w:sz w:val="18"/>
                      <w:szCs w:val="18"/>
                    </w:rPr>
                  </w:pPr>
                  <w:r>
                    <w:rPr>
                      <w:rFonts w:ascii="Arial Narrow" w:hAnsi="Arial Narrow" w:cs="Baskerville Old Face"/>
                      <w:b/>
                      <w:bCs/>
                      <w:color w:val="000000"/>
                      <w:sz w:val="18"/>
                      <w:szCs w:val="18"/>
                    </w:rPr>
                    <w:tab/>
                  </w:r>
                  <w:r>
                    <w:rPr>
                      <w:rFonts w:ascii="Arial Narrow" w:hAnsi="Arial Narrow" w:cs="Baskerville Old Face"/>
                      <w:i/>
                      <w:iCs/>
                      <w:color w:val="000000"/>
                      <w:sz w:val="18"/>
                      <w:szCs w:val="18"/>
                    </w:rPr>
                    <w:tab/>
                  </w:r>
                </w:p>
                <w:p w:rsidR="00F87605" w:rsidRDefault="001F3B8E" w:rsidP="000D03A8">
                  <w:pPr>
                    <w:autoSpaceDE w:val="0"/>
                    <w:ind w:left="1440" w:right="440" w:hanging="1440"/>
                    <w:rPr>
                      <w:rFonts w:ascii="Arial Narrow" w:hAnsi="Arial Narrow" w:cs="Baskerville Old Face"/>
                      <w:b/>
                      <w:bCs/>
                      <w:color w:val="000000"/>
                      <w:sz w:val="18"/>
                      <w:szCs w:val="18"/>
                    </w:rPr>
                  </w:pPr>
                  <w:r>
                    <w:rPr>
                      <w:rFonts w:ascii="Arial Narrow" w:hAnsi="Arial Narrow" w:cs="Baskerville Old Face"/>
                      <w:color w:val="000000"/>
                      <w:sz w:val="18"/>
                      <w:szCs w:val="18"/>
                    </w:rPr>
                    <w:t>3:1</w:t>
                  </w:r>
                  <w:r w:rsidR="00320D72">
                    <w:rPr>
                      <w:rFonts w:ascii="Arial Narrow" w:hAnsi="Arial Narrow" w:cs="Baskerville Old Face"/>
                      <w:color w:val="000000"/>
                      <w:sz w:val="18"/>
                      <w:szCs w:val="18"/>
                    </w:rPr>
                    <w:t>0</w:t>
                  </w:r>
                  <w:r w:rsidR="00A852F1">
                    <w:rPr>
                      <w:rFonts w:ascii="Arial Narrow" w:hAnsi="Arial Narrow" w:cs="Baskerville Old Face"/>
                      <w:color w:val="000000"/>
                      <w:sz w:val="18"/>
                      <w:szCs w:val="18"/>
                    </w:rPr>
                    <w:t xml:space="preserve"> </w:t>
                  </w:r>
                  <w:r w:rsidR="0024355A">
                    <w:rPr>
                      <w:rFonts w:ascii="Arial Narrow" w:hAnsi="Arial Narrow" w:cs="Baskerville Old Face"/>
                      <w:color w:val="000000"/>
                      <w:sz w:val="18"/>
                      <w:szCs w:val="18"/>
                    </w:rPr>
                    <w:t>p</w:t>
                  </w:r>
                  <w:r w:rsidR="00A852F1">
                    <w:rPr>
                      <w:rFonts w:ascii="Arial Narrow" w:hAnsi="Arial Narrow" w:cs="Baskerville Old Face"/>
                      <w:color w:val="000000"/>
                      <w:sz w:val="18"/>
                      <w:szCs w:val="18"/>
                    </w:rPr>
                    <w:t>.m.</w:t>
                  </w:r>
                  <w:r w:rsidR="00A852F1">
                    <w:rPr>
                      <w:rFonts w:ascii="Arial Narrow" w:hAnsi="Arial Narrow" w:cs="Baskerville Old Face"/>
                      <w:color w:val="000000"/>
                      <w:sz w:val="18"/>
                      <w:szCs w:val="18"/>
                    </w:rPr>
                    <w:tab/>
                  </w:r>
                  <w:r w:rsidR="00830760">
                    <w:rPr>
                      <w:rFonts w:ascii="Arial Narrow" w:hAnsi="Arial Narrow" w:cs="Baskerville Old Face"/>
                      <w:b/>
                      <w:color w:val="000000"/>
                      <w:sz w:val="18"/>
                      <w:szCs w:val="18"/>
                    </w:rPr>
                    <w:t>What now</w:t>
                  </w:r>
                  <w:r w:rsidRPr="001F3B8E">
                    <w:rPr>
                      <w:rFonts w:ascii="Arial Narrow" w:hAnsi="Arial Narrow" w:cs="Baskerville Old Face"/>
                      <w:b/>
                      <w:color w:val="000000"/>
                      <w:sz w:val="18"/>
                      <w:szCs w:val="18"/>
                    </w:rPr>
                    <w:t xml:space="preserve">? </w:t>
                  </w:r>
                </w:p>
                <w:p w:rsidR="00621D09" w:rsidRDefault="00A852F1" w:rsidP="001F3B8E">
                  <w:pPr>
                    <w:autoSpaceDE w:val="0"/>
                    <w:ind w:right="440"/>
                    <w:rPr>
                      <w:rFonts w:ascii="Arial Narrow" w:hAnsi="Arial Narrow" w:cs="Baskerville Old Face"/>
                      <w:bCs/>
                      <w:color w:val="000000"/>
                      <w:sz w:val="16"/>
                      <w:szCs w:val="16"/>
                    </w:rPr>
                  </w:pPr>
                  <w:r>
                    <w:rPr>
                      <w:rFonts w:ascii="Arial Narrow" w:hAnsi="Arial Narrow" w:cs="Baskerville Old Face"/>
                      <w:b/>
                      <w:bCs/>
                      <w:color w:val="000000"/>
                      <w:sz w:val="18"/>
                      <w:szCs w:val="18"/>
                    </w:rPr>
                    <w:tab/>
                  </w:r>
                  <w:r>
                    <w:rPr>
                      <w:rFonts w:ascii="Arial Narrow" w:hAnsi="Arial Narrow" w:cs="Baskerville Old Face"/>
                      <w:b/>
                      <w:bCs/>
                      <w:color w:val="000000"/>
                      <w:sz w:val="18"/>
                      <w:szCs w:val="18"/>
                    </w:rPr>
                    <w:tab/>
                  </w:r>
                  <w:r>
                    <w:rPr>
                      <w:rFonts w:ascii="Arial Narrow" w:hAnsi="Arial Narrow" w:cs="Baskerville Old Face"/>
                      <w:bCs/>
                      <w:color w:val="000000"/>
                      <w:sz w:val="16"/>
                      <w:szCs w:val="16"/>
                    </w:rPr>
                    <w:t xml:space="preserve">A discussion </w:t>
                  </w:r>
                  <w:r w:rsidR="001F3B8E">
                    <w:rPr>
                      <w:rFonts w:ascii="Arial Narrow" w:hAnsi="Arial Narrow" w:cs="Baskerville Old Face"/>
                      <w:bCs/>
                      <w:color w:val="000000"/>
                      <w:sz w:val="16"/>
                      <w:szCs w:val="16"/>
                    </w:rPr>
                    <w:t xml:space="preserve">by UHIA's panel of </w:t>
                  </w:r>
                  <w:r w:rsidR="008801C4">
                    <w:rPr>
                      <w:rFonts w:ascii="Arial Narrow" w:hAnsi="Arial Narrow" w:cs="Baskerville Old Face"/>
                      <w:bCs/>
                      <w:color w:val="000000"/>
                      <w:sz w:val="16"/>
                      <w:szCs w:val="16"/>
                    </w:rPr>
                    <w:tab/>
                  </w:r>
                  <w:r w:rsidR="008801C4">
                    <w:rPr>
                      <w:rFonts w:ascii="Arial Narrow" w:hAnsi="Arial Narrow" w:cs="Baskerville Old Face"/>
                      <w:bCs/>
                      <w:color w:val="000000"/>
                      <w:sz w:val="16"/>
                      <w:szCs w:val="16"/>
                    </w:rPr>
                    <w:tab/>
                  </w:r>
                  <w:r w:rsidR="008801C4">
                    <w:rPr>
                      <w:rFonts w:ascii="Arial Narrow" w:hAnsi="Arial Narrow" w:cs="Baskerville Old Face"/>
                      <w:bCs/>
                      <w:color w:val="000000"/>
                      <w:sz w:val="16"/>
                      <w:szCs w:val="16"/>
                    </w:rPr>
                    <w:tab/>
                    <w:t>experts on</w:t>
                  </w:r>
                  <w:r w:rsidR="001F3B8E">
                    <w:rPr>
                      <w:rFonts w:ascii="Arial Narrow" w:hAnsi="Arial Narrow" w:cs="Baskerville Old Face"/>
                      <w:bCs/>
                      <w:color w:val="000000"/>
                      <w:sz w:val="16"/>
                      <w:szCs w:val="16"/>
                    </w:rPr>
                    <w:t xml:space="preserve"> </w:t>
                  </w:r>
                  <w:r w:rsidR="00621D09">
                    <w:rPr>
                      <w:rFonts w:ascii="Arial Narrow" w:hAnsi="Arial Narrow" w:cs="Baskerville Old Face"/>
                      <w:bCs/>
                      <w:color w:val="000000"/>
                      <w:sz w:val="16"/>
                      <w:szCs w:val="16"/>
                    </w:rPr>
                    <w:t>if</w:t>
                  </w:r>
                  <w:r w:rsidR="001F3B8E">
                    <w:rPr>
                      <w:rFonts w:ascii="Arial Narrow" w:hAnsi="Arial Narrow" w:cs="Baskerville Old Face"/>
                      <w:bCs/>
                      <w:color w:val="000000"/>
                      <w:sz w:val="16"/>
                      <w:szCs w:val="16"/>
                    </w:rPr>
                    <w:t xml:space="preserve"> healthcare reform</w:t>
                  </w:r>
                </w:p>
                <w:p w:rsidR="008E00F0" w:rsidRDefault="001F3B8E" w:rsidP="008E00F0">
                  <w:pPr>
                    <w:autoSpaceDE w:val="0"/>
                    <w:ind w:right="440"/>
                    <w:rPr>
                      <w:rFonts w:ascii="Arial Narrow" w:hAnsi="Arial Narrow" w:cs="Baskerville Old Face"/>
                      <w:bCs/>
                      <w:color w:val="000000"/>
                      <w:sz w:val="16"/>
                      <w:szCs w:val="16"/>
                    </w:rPr>
                  </w:pPr>
                  <w:r>
                    <w:rPr>
                      <w:rFonts w:ascii="Arial Narrow" w:hAnsi="Arial Narrow" w:cs="Baskerville Old Face"/>
                      <w:bCs/>
                      <w:color w:val="000000"/>
                      <w:sz w:val="16"/>
                      <w:szCs w:val="16"/>
                    </w:rPr>
                    <w:t xml:space="preserve"> </w:t>
                  </w:r>
                  <w:r w:rsidR="008801C4">
                    <w:rPr>
                      <w:rFonts w:ascii="Arial Narrow" w:hAnsi="Arial Narrow" w:cs="Baskerville Old Face"/>
                      <w:bCs/>
                      <w:color w:val="000000"/>
                      <w:sz w:val="16"/>
                      <w:szCs w:val="16"/>
                    </w:rPr>
                    <w:tab/>
                  </w:r>
                  <w:r w:rsidR="008801C4">
                    <w:rPr>
                      <w:rFonts w:ascii="Arial Narrow" w:hAnsi="Arial Narrow" w:cs="Baskerville Old Face"/>
                      <w:bCs/>
                      <w:color w:val="000000"/>
                      <w:sz w:val="16"/>
                      <w:szCs w:val="16"/>
                    </w:rPr>
                    <w:tab/>
                  </w:r>
                  <w:r w:rsidR="008E00F0">
                    <w:rPr>
                      <w:rFonts w:ascii="Arial Narrow" w:hAnsi="Arial Narrow" w:cs="Baskerville Old Face"/>
                      <w:bCs/>
                      <w:color w:val="000000"/>
                      <w:sz w:val="16"/>
                      <w:szCs w:val="16"/>
                    </w:rPr>
                    <w:t xml:space="preserve">and what to expect in the coming </w:t>
                  </w:r>
                  <w:r w:rsidR="008E00F0">
                    <w:rPr>
                      <w:rFonts w:ascii="Arial Narrow" w:hAnsi="Arial Narrow" w:cs="Baskerville Old Face"/>
                      <w:bCs/>
                      <w:color w:val="000000"/>
                      <w:sz w:val="16"/>
                      <w:szCs w:val="16"/>
                    </w:rPr>
                    <w:tab/>
                  </w:r>
                  <w:r w:rsidR="008E00F0">
                    <w:rPr>
                      <w:rFonts w:ascii="Arial Narrow" w:hAnsi="Arial Narrow" w:cs="Baskerville Old Face"/>
                      <w:bCs/>
                      <w:color w:val="000000"/>
                      <w:sz w:val="16"/>
                      <w:szCs w:val="16"/>
                    </w:rPr>
                    <w:tab/>
                  </w:r>
                  <w:r w:rsidR="008E00F0">
                    <w:rPr>
                      <w:rFonts w:ascii="Arial Narrow" w:hAnsi="Arial Narrow" w:cs="Baskerville Old Face"/>
                      <w:bCs/>
                      <w:color w:val="000000"/>
                      <w:sz w:val="16"/>
                      <w:szCs w:val="16"/>
                    </w:rPr>
                    <w:tab/>
                    <w:t xml:space="preserve">months ahead. </w:t>
                  </w:r>
                </w:p>
                <w:p w:rsidR="001F3B8E" w:rsidRDefault="008801C4" w:rsidP="001F3B8E">
                  <w:pPr>
                    <w:autoSpaceDE w:val="0"/>
                    <w:ind w:right="440"/>
                    <w:rPr>
                      <w:rFonts w:ascii="Arial Narrow" w:hAnsi="Arial Narrow" w:cs="Baskerville Old Face"/>
                      <w:bCs/>
                      <w:color w:val="000000"/>
                      <w:sz w:val="16"/>
                      <w:szCs w:val="16"/>
                    </w:rPr>
                  </w:pPr>
                  <w:r>
                    <w:rPr>
                      <w:rFonts w:ascii="Arial Narrow" w:hAnsi="Arial Narrow" w:cs="Baskerville Old Face"/>
                      <w:bCs/>
                      <w:color w:val="000000"/>
                      <w:sz w:val="16"/>
                      <w:szCs w:val="16"/>
                    </w:rPr>
                    <w:t xml:space="preserve">. </w:t>
                  </w:r>
                </w:p>
                <w:p w:rsidR="00F87605" w:rsidRDefault="00F87605" w:rsidP="003406DC">
                  <w:pPr>
                    <w:autoSpaceDE w:val="0"/>
                    <w:ind w:right="440"/>
                    <w:rPr>
                      <w:rFonts w:ascii="Arial Narrow" w:hAnsi="Arial Narrow" w:cs="Baskerville Old Face"/>
                      <w:bCs/>
                      <w:color w:val="000000"/>
                      <w:sz w:val="16"/>
                      <w:szCs w:val="16"/>
                    </w:rPr>
                  </w:pPr>
                </w:p>
                <w:p w:rsidR="009D16C6" w:rsidRPr="009D16C6" w:rsidRDefault="00C41B5A" w:rsidP="009D16C6">
                  <w:pPr>
                    <w:pStyle w:val="ListParagraph"/>
                    <w:numPr>
                      <w:ilvl w:val="0"/>
                      <w:numId w:val="4"/>
                    </w:numPr>
                    <w:tabs>
                      <w:tab w:val="left" w:pos="349"/>
                      <w:tab w:val="left" w:pos="1035"/>
                    </w:tabs>
                    <w:autoSpaceDE w:val="0"/>
                    <w:ind w:right="440"/>
                    <w:rPr>
                      <w:rFonts w:ascii="Arial Narrow" w:hAnsi="Arial Narrow" w:cs="Baskerville Old Face"/>
                      <w:b/>
                      <w:bCs/>
                      <w:color w:val="FF0000"/>
                      <w:sz w:val="12"/>
                      <w:szCs w:val="12"/>
                    </w:rPr>
                  </w:pPr>
                  <w:r>
                    <w:rPr>
                      <w:rFonts w:ascii="Arial Narrow" w:hAnsi="Arial Narrow" w:cs="Baskerville Old Face"/>
                      <w:b/>
                      <w:bCs/>
                      <w:color w:val="FF0000"/>
                      <w:sz w:val="12"/>
                      <w:szCs w:val="12"/>
                    </w:rPr>
                    <w:t xml:space="preserve">Presentation materials </w:t>
                  </w:r>
                  <w:r w:rsidR="009D16C6" w:rsidRPr="009D16C6">
                    <w:rPr>
                      <w:rFonts w:ascii="Arial Narrow" w:hAnsi="Arial Narrow" w:cs="Baskerville Old Face"/>
                      <w:b/>
                      <w:bCs/>
                      <w:color w:val="FF0000"/>
                      <w:sz w:val="12"/>
                      <w:szCs w:val="12"/>
                    </w:rPr>
                    <w:t xml:space="preserve">will be emailed to </w:t>
                  </w:r>
                  <w:r w:rsidR="00DB0777">
                    <w:rPr>
                      <w:rFonts w:ascii="Arial Narrow" w:hAnsi="Arial Narrow" w:cs="Baskerville Old Face"/>
                      <w:b/>
                      <w:bCs/>
                      <w:color w:val="FF0000"/>
                      <w:sz w:val="12"/>
                      <w:szCs w:val="12"/>
                    </w:rPr>
                    <w:t>seminar participants</w:t>
                  </w:r>
                  <w:r w:rsidR="009D16C6" w:rsidRPr="009D16C6">
                    <w:rPr>
                      <w:rFonts w:ascii="Arial Narrow" w:hAnsi="Arial Narrow" w:cs="Baskerville Old Face"/>
                      <w:b/>
                      <w:bCs/>
                      <w:color w:val="FF0000"/>
                      <w:sz w:val="12"/>
                      <w:szCs w:val="12"/>
                    </w:rPr>
                    <w:t xml:space="preserve">. </w:t>
                  </w:r>
                </w:p>
                <w:p w:rsidR="00F87605" w:rsidRDefault="00F87605">
                  <w:pPr>
                    <w:autoSpaceDE w:val="0"/>
                    <w:ind w:right="440"/>
                    <w:rPr>
                      <w:rFonts w:ascii="Baskerville Old Face" w:hAnsi="Baskerville Old Face" w:cs="Baskerville Old Face"/>
                      <w:color w:val="000000"/>
                      <w:sz w:val="20"/>
                      <w:szCs w:val="20"/>
                    </w:rPr>
                  </w:pPr>
                </w:p>
                <w:p w:rsidR="00F87605" w:rsidRDefault="00F87605">
                  <w:pPr>
                    <w:autoSpaceDE w:val="0"/>
                    <w:rPr>
                      <w:rFonts w:ascii="Baskerville Old Face" w:hAnsi="Baskerville Old Face" w:cs="Baskerville Old Face"/>
                      <w:color w:val="000000"/>
                      <w:sz w:val="20"/>
                      <w:szCs w:val="20"/>
                    </w:rPr>
                  </w:pPr>
                </w:p>
                <w:p w:rsidR="00F87605" w:rsidRDefault="00F87605">
                  <w:pPr>
                    <w:autoSpaceDE w:val="0"/>
                    <w:rPr>
                      <w:rFonts w:ascii="Baskerville Old Face" w:hAnsi="Baskerville Old Face" w:cs="Baskerville Old Face"/>
                      <w:color w:val="000000"/>
                      <w:sz w:val="20"/>
                      <w:szCs w:val="20"/>
                    </w:rPr>
                  </w:pPr>
                </w:p>
                <w:p w:rsidR="00F87605" w:rsidRDefault="00F87605">
                  <w:pPr>
                    <w:autoSpaceDE w:val="0"/>
                    <w:spacing w:line="240" w:lineRule="atLeast"/>
                    <w:rPr>
                      <w:rFonts w:ascii="Baskerville Old Face" w:hAnsi="Baskerville Old Face" w:cs="Baskerville Old Face"/>
                      <w:sz w:val="20"/>
                      <w:szCs w:val="20"/>
                    </w:rPr>
                  </w:pPr>
                </w:p>
                <w:p w:rsidR="00F87605" w:rsidRDefault="00F87605"/>
              </w:txbxContent>
            </v:textbox>
          </v:shape>
        </w:pict>
      </w:r>
      <w:r>
        <w:pict>
          <v:shape id="_x0000_s1039" type="#_x0000_t202" style="position:absolute;margin-left:38.4pt;margin-top:30.6pt;width:206.9pt;height:35.9pt;z-index:251660288;mso-wrap-distance-left:2.85pt;mso-wrap-distance-top:2.85pt;mso-wrap-distance-right:2.85pt;mso-wrap-distance-bottom:2.85pt;mso-position-horizontal-relative:text;mso-position-vertical-relative:text" stroked="f">
            <v:fill color2="black"/>
            <v:textbox inset="0,0,0,0">
              <w:txbxContent>
                <w:p w:rsidR="00F87605" w:rsidRDefault="00A852F1">
                  <w:pPr>
                    <w:pStyle w:val="Heading1"/>
                    <w:widowControl w:val="0"/>
                    <w:tabs>
                      <w:tab w:val="left" w:pos="0"/>
                    </w:tabs>
                    <w:rPr>
                      <w:color w:val="CC9900"/>
                    </w:rPr>
                  </w:pPr>
                  <w:r>
                    <w:rPr>
                      <w:color w:val="CC9900"/>
                    </w:rPr>
                    <w:t>AGENDA</w:t>
                  </w:r>
                </w:p>
              </w:txbxContent>
            </v:textbox>
          </v:shape>
        </w:pict>
      </w:r>
      <w:r>
        <w:pict>
          <v:shape id="_x0000_s1040" type="#_x0000_t202" style="position:absolute;margin-left:4in;margin-top:149.35pt;width:207.85pt;height:452.05pt;z-index:251661312;mso-wrap-distance-left:2.85pt;mso-wrap-distance-top:2.85pt;mso-wrap-distance-right:2.85pt;mso-wrap-distance-bottom:2.85pt;mso-position-horizontal-relative:text;mso-position-vertical-relative:text" stroked="f">
            <v:fill color2="black"/>
            <v:textbox inset="0,0,0,0">
              <w:txbxContent>
                <w:p w:rsidR="00F87605" w:rsidRDefault="00A852F1">
                  <w:pPr>
                    <w:pStyle w:val="Heading2"/>
                    <w:tabs>
                      <w:tab w:val="left" w:pos="720"/>
                    </w:tabs>
                    <w:spacing w:line="200" w:lineRule="atLeast"/>
                    <w:ind w:left="720"/>
                    <w:rPr>
                      <w:rFonts w:ascii="Impact" w:hAnsi="Impact"/>
                      <w:b w:val="0"/>
                      <w:i w:val="0"/>
                      <w:color w:val="FF0000"/>
                    </w:rPr>
                  </w:pPr>
                  <w:r>
                    <w:rPr>
                      <w:rFonts w:ascii="Impact" w:hAnsi="Impact"/>
                      <w:b w:val="0"/>
                      <w:i w:val="0"/>
                      <w:color w:val="FF0000"/>
                    </w:rPr>
                    <w:t>REGISTRATION &amp;</w:t>
                  </w:r>
                </w:p>
                <w:p w:rsidR="00F87605" w:rsidRDefault="00A852F1">
                  <w:pPr>
                    <w:autoSpaceDE w:val="0"/>
                    <w:ind w:left="720" w:right="440" w:hanging="720"/>
                    <w:rPr>
                      <w:rFonts w:ascii="Impact" w:hAnsi="Impact"/>
                      <w:color w:val="FF0000"/>
                    </w:rPr>
                  </w:pPr>
                  <w:r>
                    <w:rPr>
                      <w:rFonts w:ascii="Impact" w:hAnsi="Impact"/>
                      <w:color w:val="FF0000"/>
                    </w:rPr>
                    <w:tab/>
                    <w:t>CANCELLATION POLICIES</w:t>
                  </w:r>
                </w:p>
                <w:p w:rsidR="00F87605" w:rsidRDefault="00F87605">
                  <w:pPr>
                    <w:autoSpaceDE w:val="0"/>
                    <w:spacing w:line="190" w:lineRule="atLeast"/>
                    <w:ind w:left="260" w:right="440"/>
                    <w:jc w:val="both"/>
                    <w:rPr>
                      <w:rFonts w:ascii="Baskerville Old Face" w:hAnsi="Baskerville Old Face" w:cs="Baskerville Old Face"/>
                      <w:b/>
                      <w:bCs/>
                      <w:color w:val="000000"/>
                      <w:sz w:val="16"/>
                      <w:szCs w:val="16"/>
                    </w:rPr>
                  </w:pPr>
                </w:p>
                <w:p w:rsidR="00F87605" w:rsidRDefault="00F87605">
                  <w:pPr>
                    <w:autoSpaceDE w:val="0"/>
                    <w:spacing w:line="190" w:lineRule="atLeast"/>
                    <w:ind w:left="260" w:right="440"/>
                    <w:jc w:val="both"/>
                    <w:rPr>
                      <w:rFonts w:ascii="Arial Narrow" w:hAnsi="Arial Narrow" w:cs="Baskerville Old Face"/>
                      <w:b/>
                      <w:bCs/>
                      <w:color w:val="000000"/>
                      <w:sz w:val="16"/>
                      <w:szCs w:val="16"/>
                    </w:rPr>
                  </w:pPr>
                </w:p>
                <w:p w:rsidR="00F87605" w:rsidRDefault="00A852F1">
                  <w:pPr>
                    <w:autoSpaceDE w:val="0"/>
                    <w:spacing w:line="190" w:lineRule="atLeast"/>
                    <w:ind w:left="260" w:right="440"/>
                    <w:rPr>
                      <w:rFonts w:ascii="Arial Narrow" w:hAnsi="Arial Narrow" w:cs="Baskerville Old Face"/>
                      <w:color w:val="000000"/>
                      <w:sz w:val="16"/>
                      <w:szCs w:val="16"/>
                    </w:rPr>
                  </w:pPr>
                  <w:r>
                    <w:rPr>
                      <w:rFonts w:ascii="Arial Narrow" w:hAnsi="Arial Narrow" w:cs="Baskerville Old Face"/>
                      <w:b/>
                      <w:bCs/>
                      <w:color w:val="000000"/>
                      <w:sz w:val="16"/>
                      <w:szCs w:val="16"/>
                    </w:rPr>
                    <w:t>Registration</w:t>
                  </w:r>
                  <w:r w:rsidR="004936D5">
                    <w:rPr>
                      <w:rFonts w:ascii="Arial Narrow" w:hAnsi="Arial Narrow" w:cs="Baskerville Old Face"/>
                      <w:color w:val="000000"/>
                      <w:sz w:val="16"/>
                      <w:szCs w:val="16"/>
                    </w:rPr>
                    <w:t xml:space="preserve"> online or by mail </w:t>
                  </w:r>
                  <w:r>
                    <w:rPr>
                      <w:rFonts w:ascii="Arial Narrow" w:hAnsi="Arial Narrow" w:cs="Baskerville Old Face"/>
                      <w:color w:val="000000"/>
                      <w:sz w:val="16"/>
                      <w:szCs w:val="16"/>
                    </w:rPr>
                    <w:t xml:space="preserve">will be accepted up to </w:t>
                  </w:r>
                  <w:r w:rsidR="00CE6923">
                    <w:rPr>
                      <w:rFonts w:ascii="Arial Narrow" w:hAnsi="Arial Narrow" w:cs="Baskerville Old Face"/>
                      <w:color w:val="000000"/>
                      <w:sz w:val="16"/>
                      <w:szCs w:val="16"/>
                    </w:rPr>
                    <w:t xml:space="preserve">2 business days </w:t>
                  </w:r>
                  <w:r>
                    <w:rPr>
                      <w:rFonts w:ascii="Arial Narrow" w:hAnsi="Arial Narrow" w:cs="Baskerville Old Face"/>
                      <w:color w:val="000000"/>
                      <w:sz w:val="16"/>
                      <w:szCs w:val="16"/>
                    </w:rPr>
                    <w:t xml:space="preserve">prior to the seminar date, space permitting.  Payment must be included in order to guarantee registration.  No registrations can be accepted the day before the seminar.  Door registration is accepted, if space is available, on a first-come, first-served basis.  However, </w:t>
                  </w:r>
                  <w:r w:rsidR="00FA7ABD">
                    <w:rPr>
                      <w:rFonts w:ascii="Arial Narrow" w:hAnsi="Arial Narrow" w:cs="Baskerville Old Face"/>
                      <w:color w:val="000000"/>
                      <w:sz w:val="16"/>
                      <w:szCs w:val="16"/>
                    </w:rPr>
                    <w:t xml:space="preserve">lunch and </w:t>
                  </w:r>
                  <w:r>
                    <w:rPr>
                      <w:rFonts w:ascii="Arial Narrow" w:hAnsi="Arial Narrow" w:cs="Baskerville Old Face"/>
                      <w:color w:val="000000"/>
                      <w:sz w:val="16"/>
                      <w:szCs w:val="16"/>
                    </w:rPr>
                    <w:t xml:space="preserve">materials cannot be guaranteed.  </w:t>
                  </w:r>
                </w:p>
                <w:p w:rsidR="00DB2AC0" w:rsidRDefault="00DB2AC0">
                  <w:pPr>
                    <w:autoSpaceDE w:val="0"/>
                    <w:spacing w:line="190" w:lineRule="atLeast"/>
                    <w:ind w:left="260" w:right="440"/>
                    <w:rPr>
                      <w:rFonts w:ascii="Arial Narrow" w:hAnsi="Arial Narrow" w:cs="Baskerville Old Face"/>
                      <w:color w:val="000000"/>
                      <w:sz w:val="16"/>
                      <w:szCs w:val="16"/>
                    </w:rPr>
                  </w:pPr>
                </w:p>
                <w:p w:rsidR="00DB2AC0" w:rsidRPr="00072CD0" w:rsidRDefault="00DB2AC0">
                  <w:pPr>
                    <w:autoSpaceDE w:val="0"/>
                    <w:spacing w:line="190" w:lineRule="atLeast"/>
                    <w:ind w:left="260" w:right="440"/>
                    <w:rPr>
                      <w:rFonts w:ascii="Arial Narrow" w:hAnsi="Arial Narrow" w:cs="Baskerville Old Face"/>
                      <w:color w:val="000000"/>
                      <w:sz w:val="20"/>
                      <w:szCs w:val="20"/>
                    </w:rPr>
                  </w:pPr>
                  <w:r w:rsidRPr="00072CD0">
                    <w:rPr>
                      <w:rFonts w:ascii="Arial Narrow" w:hAnsi="Arial Narrow" w:cs="Baskerville Old Face"/>
                      <w:b/>
                      <w:bCs/>
                      <w:color w:val="000000"/>
                      <w:sz w:val="20"/>
                      <w:szCs w:val="20"/>
                    </w:rPr>
                    <w:t xml:space="preserve">Register </w:t>
                  </w:r>
                  <w:r w:rsidR="000D03A8" w:rsidRPr="00072CD0">
                    <w:rPr>
                      <w:rFonts w:ascii="Arial Narrow" w:hAnsi="Arial Narrow" w:cs="Baskerville Old Face"/>
                      <w:b/>
                      <w:bCs/>
                      <w:color w:val="000000"/>
                      <w:sz w:val="20"/>
                      <w:szCs w:val="20"/>
                    </w:rPr>
                    <w:t xml:space="preserve">and pay </w:t>
                  </w:r>
                  <w:r w:rsidRPr="00072CD0">
                    <w:rPr>
                      <w:rFonts w:ascii="Arial Narrow" w:hAnsi="Arial Narrow" w:cs="Baskerville Old Face"/>
                      <w:b/>
                      <w:bCs/>
                      <w:color w:val="000000"/>
                      <w:sz w:val="20"/>
                      <w:szCs w:val="20"/>
                    </w:rPr>
                    <w:t xml:space="preserve">ONLINE at </w:t>
                  </w:r>
                  <w:r w:rsidRPr="00072CD0">
                    <w:rPr>
                      <w:rFonts w:ascii="Arial Narrow" w:hAnsi="Arial Narrow" w:cs="Baskerville Old Face"/>
                      <w:b/>
                      <w:bCs/>
                      <w:color w:val="0000FF"/>
                      <w:sz w:val="20"/>
                      <w:szCs w:val="20"/>
                      <w:u w:val="single"/>
                    </w:rPr>
                    <w:t>www.uhia.net</w:t>
                  </w:r>
                </w:p>
                <w:p w:rsidR="00F87605" w:rsidRDefault="00F87605">
                  <w:pPr>
                    <w:autoSpaceDE w:val="0"/>
                    <w:spacing w:line="190" w:lineRule="atLeast"/>
                    <w:ind w:left="260" w:right="440"/>
                    <w:rPr>
                      <w:rFonts w:ascii="Arial Narrow" w:hAnsi="Arial Narrow" w:cs="Baskerville Old Face"/>
                      <w:b/>
                      <w:bCs/>
                      <w:color w:val="000000"/>
                      <w:sz w:val="16"/>
                      <w:szCs w:val="16"/>
                    </w:rPr>
                  </w:pPr>
                </w:p>
                <w:p w:rsidR="00F87605" w:rsidRDefault="00A852F1">
                  <w:pPr>
                    <w:autoSpaceDE w:val="0"/>
                    <w:spacing w:line="190" w:lineRule="atLeast"/>
                    <w:ind w:left="260" w:right="440"/>
                    <w:rPr>
                      <w:rFonts w:ascii="Arial Narrow" w:hAnsi="Arial Narrow" w:cs="Baskerville Old Face"/>
                      <w:color w:val="000000"/>
                      <w:sz w:val="16"/>
                      <w:szCs w:val="16"/>
                    </w:rPr>
                  </w:pPr>
                  <w:r>
                    <w:rPr>
                      <w:rFonts w:ascii="Arial Narrow" w:hAnsi="Arial Narrow" w:cs="Baskerville Old Face"/>
                      <w:b/>
                      <w:bCs/>
                      <w:color w:val="000000"/>
                      <w:sz w:val="16"/>
                      <w:szCs w:val="16"/>
                    </w:rPr>
                    <w:t>Cancellations</w:t>
                  </w:r>
                  <w:r>
                    <w:rPr>
                      <w:rFonts w:ascii="Arial Narrow" w:hAnsi="Arial Narrow" w:cs="Baskerville Old Face"/>
                      <w:color w:val="000000"/>
                      <w:sz w:val="16"/>
                      <w:szCs w:val="16"/>
                    </w:rPr>
                    <w:t xml:space="preserve"> must be confirmed by letter </w:t>
                  </w:r>
                  <w:r w:rsidR="00E360C1">
                    <w:rPr>
                      <w:rFonts w:ascii="Arial Narrow" w:hAnsi="Arial Narrow" w:cs="Baskerville Old Face"/>
                      <w:color w:val="000000"/>
                      <w:sz w:val="16"/>
                      <w:szCs w:val="16"/>
                    </w:rPr>
                    <w:t xml:space="preserve">or email </w:t>
                  </w:r>
                  <w:r>
                    <w:rPr>
                      <w:rFonts w:ascii="Arial Narrow" w:hAnsi="Arial Narrow" w:cs="Baskerville Old Face"/>
                      <w:color w:val="000000"/>
                      <w:sz w:val="16"/>
                      <w:szCs w:val="16"/>
                    </w:rPr>
                    <w:t xml:space="preserve">at least </w:t>
                  </w:r>
                  <w:r w:rsidR="00072CD0">
                    <w:rPr>
                      <w:rFonts w:ascii="Arial Narrow" w:hAnsi="Arial Narrow" w:cs="Baskerville Old Face"/>
                      <w:color w:val="000000"/>
                      <w:sz w:val="16"/>
                      <w:szCs w:val="16"/>
                    </w:rPr>
                    <w:t>2 business days</w:t>
                  </w:r>
                  <w:r>
                    <w:rPr>
                      <w:rFonts w:ascii="Arial Narrow" w:hAnsi="Arial Narrow" w:cs="Baskerville Old Face"/>
                      <w:color w:val="000000"/>
                      <w:sz w:val="16"/>
                      <w:szCs w:val="16"/>
                    </w:rPr>
                    <w:t xml:space="preserve"> prior to the seminar date.  If cancellation is made within the time period, the registration fee minus a $10 nonrefundable fee will be returned to the registrant.  No refunds will be given for cancellations made within </w:t>
                  </w:r>
                  <w:r w:rsidR="00E360C1">
                    <w:rPr>
                      <w:rFonts w:ascii="Arial Narrow" w:hAnsi="Arial Narrow" w:cs="Baskerville Old Face"/>
                      <w:color w:val="000000"/>
                      <w:sz w:val="16"/>
                      <w:szCs w:val="16"/>
                    </w:rPr>
                    <w:t xml:space="preserve">2 business days </w:t>
                  </w:r>
                  <w:r>
                    <w:rPr>
                      <w:rFonts w:ascii="Arial Narrow" w:hAnsi="Arial Narrow" w:cs="Baskerville Old Face"/>
                      <w:color w:val="000000"/>
                      <w:sz w:val="16"/>
                      <w:szCs w:val="16"/>
                    </w:rPr>
                    <w:t>of the conference.</w:t>
                  </w:r>
                </w:p>
                <w:p w:rsidR="00F87605" w:rsidRDefault="00F87605">
                  <w:pPr>
                    <w:autoSpaceDE w:val="0"/>
                    <w:spacing w:line="190" w:lineRule="atLeast"/>
                    <w:ind w:left="260" w:right="440"/>
                    <w:rPr>
                      <w:rFonts w:ascii="Arial Narrow" w:hAnsi="Arial Narrow" w:cs="Baskerville Old Face"/>
                      <w:b/>
                      <w:bCs/>
                      <w:color w:val="000000"/>
                      <w:sz w:val="16"/>
                      <w:szCs w:val="16"/>
                    </w:rPr>
                  </w:pPr>
                </w:p>
                <w:p w:rsidR="00E360C1" w:rsidRDefault="00A852F1">
                  <w:pPr>
                    <w:autoSpaceDE w:val="0"/>
                    <w:spacing w:line="190" w:lineRule="atLeast"/>
                    <w:ind w:left="260" w:right="440"/>
                    <w:rPr>
                      <w:rFonts w:ascii="Arial Narrow" w:hAnsi="Arial Narrow" w:cs="Baskerville Old Face"/>
                      <w:color w:val="000000"/>
                      <w:sz w:val="16"/>
                      <w:szCs w:val="16"/>
                    </w:rPr>
                  </w:pPr>
                  <w:r>
                    <w:rPr>
                      <w:rFonts w:ascii="Arial Narrow" w:hAnsi="Arial Narrow" w:cs="Baskerville Old Face"/>
                      <w:b/>
                      <w:bCs/>
                      <w:color w:val="000000"/>
                      <w:sz w:val="16"/>
                      <w:szCs w:val="16"/>
                    </w:rPr>
                    <w:t xml:space="preserve">Questions </w:t>
                  </w:r>
                  <w:r>
                    <w:rPr>
                      <w:rFonts w:ascii="Arial Narrow" w:hAnsi="Arial Narrow" w:cs="Baskerville Old Face"/>
                      <w:color w:val="000000"/>
                      <w:sz w:val="16"/>
                      <w:szCs w:val="16"/>
                    </w:rPr>
                    <w:t xml:space="preserve">regarding registration procedures or the program can be directed to Kelly C. Atkinson, Executive Director at </w:t>
                  </w:r>
                  <w:r w:rsidR="00E360C1">
                    <w:rPr>
                      <w:rFonts w:ascii="Arial Narrow" w:hAnsi="Arial Narrow" w:cs="Baskerville Old Face"/>
                      <w:color w:val="000000"/>
                      <w:sz w:val="16"/>
                      <w:szCs w:val="16"/>
                    </w:rPr>
                    <w:t xml:space="preserve">(801) 673-2861 or by e-mail at </w:t>
                  </w:r>
                  <w:hyperlink r:id="rId10" w:history="1">
                    <w:r w:rsidR="00E360C1" w:rsidRPr="009A4170">
                      <w:rPr>
                        <w:rStyle w:val="Hyperlink"/>
                        <w:rFonts w:ascii="Arial Narrow" w:hAnsi="Arial Narrow" w:cs="Baskerville Old Face"/>
                        <w:sz w:val="16"/>
                        <w:szCs w:val="16"/>
                      </w:rPr>
                      <w:t>congresman@aol.com</w:t>
                    </w:r>
                  </w:hyperlink>
                </w:p>
                <w:p w:rsidR="00E360C1" w:rsidRDefault="00E360C1">
                  <w:pPr>
                    <w:autoSpaceDE w:val="0"/>
                    <w:spacing w:line="190" w:lineRule="atLeast"/>
                    <w:ind w:left="260" w:right="440"/>
                    <w:rPr>
                      <w:rFonts w:ascii="Arial Narrow" w:hAnsi="Arial Narrow" w:cs="Baskerville Old Face"/>
                      <w:color w:val="000000"/>
                      <w:sz w:val="16"/>
                      <w:szCs w:val="16"/>
                    </w:rPr>
                  </w:pPr>
                </w:p>
                <w:p w:rsidR="00F87605" w:rsidRDefault="00A852F1">
                  <w:pPr>
                    <w:autoSpaceDE w:val="0"/>
                    <w:spacing w:line="190" w:lineRule="atLeast"/>
                    <w:ind w:left="260" w:right="440"/>
                    <w:rPr>
                      <w:rFonts w:ascii="Arial Narrow" w:hAnsi="Arial Narrow" w:cs="Baskerville Old Face"/>
                      <w:color w:val="000000"/>
                      <w:sz w:val="16"/>
                      <w:szCs w:val="16"/>
                    </w:rPr>
                  </w:pPr>
                  <w:r>
                    <w:rPr>
                      <w:rFonts w:ascii="Arial Narrow" w:hAnsi="Arial Narrow" w:cs="Baskerville Old Face"/>
                      <w:color w:val="000000"/>
                      <w:sz w:val="16"/>
                      <w:szCs w:val="16"/>
                    </w:rPr>
                    <w:t>If you have a disability that requires special accommodations, please contact Kelly C. Atkinson 801</w:t>
                  </w:r>
                  <w:r w:rsidR="00E360C1">
                    <w:rPr>
                      <w:rFonts w:ascii="Arial Narrow" w:hAnsi="Arial Narrow" w:cs="Baskerville Old Face"/>
                      <w:color w:val="000000"/>
                      <w:sz w:val="16"/>
                      <w:szCs w:val="16"/>
                    </w:rPr>
                    <w:t>-</w:t>
                  </w:r>
                  <w:r>
                    <w:rPr>
                      <w:rFonts w:ascii="Arial Narrow" w:hAnsi="Arial Narrow" w:cs="Baskerville Old Face"/>
                      <w:color w:val="000000"/>
                      <w:sz w:val="16"/>
                      <w:szCs w:val="16"/>
                    </w:rPr>
                    <w:t xml:space="preserve">673-2861 at least three </w:t>
                  </w:r>
                  <w:r w:rsidR="00E360C1">
                    <w:rPr>
                      <w:rFonts w:ascii="Arial Narrow" w:hAnsi="Arial Narrow" w:cs="Baskerville Old Face"/>
                      <w:color w:val="000000"/>
                      <w:sz w:val="16"/>
                      <w:szCs w:val="16"/>
                    </w:rPr>
                    <w:t xml:space="preserve">business </w:t>
                  </w:r>
                  <w:r>
                    <w:rPr>
                      <w:rFonts w:ascii="Arial Narrow" w:hAnsi="Arial Narrow" w:cs="Baskerville Old Face"/>
                      <w:color w:val="000000"/>
                      <w:sz w:val="16"/>
                      <w:szCs w:val="16"/>
                    </w:rPr>
                    <w:t>days p</w:t>
                  </w:r>
                  <w:r w:rsidR="00E360C1">
                    <w:rPr>
                      <w:rFonts w:ascii="Arial Narrow" w:hAnsi="Arial Narrow" w:cs="Baskerville Old Face"/>
                      <w:color w:val="000000"/>
                      <w:sz w:val="16"/>
                      <w:szCs w:val="16"/>
                    </w:rPr>
                    <w:t xml:space="preserve">rior to the program. </w:t>
                  </w:r>
                </w:p>
                <w:p w:rsidR="00A12EB5" w:rsidRDefault="00A12EB5">
                  <w:pPr>
                    <w:spacing w:after="160" w:line="420" w:lineRule="atLeast"/>
                    <w:jc w:val="center"/>
                    <w:rPr>
                      <w:rFonts w:ascii="Arial Narrow" w:hAnsi="Arial Narrow" w:cs="Baskerville Old Face"/>
                      <w:b/>
                      <w:sz w:val="20"/>
                      <w:szCs w:val="20"/>
                    </w:rPr>
                  </w:pPr>
                </w:p>
                <w:p w:rsidR="00F87605" w:rsidRDefault="00A852F1">
                  <w:pPr>
                    <w:spacing w:after="160" w:line="420" w:lineRule="atLeast"/>
                    <w:jc w:val="center"/>
                    <w:rPr>
                      <w:rFonts w:ascii="Arial Narrow" w:hAnsi="Arial Narrow" w:cs="Baskerville Old Face"/>
                      <w:b/>
                      <w:sz w:val="20"/>
                      <w:szCs w:val="20"/>
                    </w:rPr>
                  </w:pPr>
                  <w:r>
                    <w:rPr>
                      <w:rFonts w:ascii="Arial Narrow" w:hAnsi="Arial Narrow" w:cs="Baskerville Old Face"/>
                      <w:b/>
                      <w:sz w:val="20"/>
                      <w:szCs w:val="20"/>
                    </w:rPr>
                    <w:t>UHIA MEMBER COMPANIES</w:t>
                  </w:r>
                </w:p>
                <w:p w:rsidR="00F87605" w:rsidRDefault="00A852F1">
                  <w:pPr>
                    <w:autoSpaceDE w:val="0"/>
                    <w:spacing w:after="20" w:line="180" w:lineRule="atLeast"/>
                    <w:jc w:val="center"/>
                    <w:rPr>
                      <w:rFonts w:ascii="Arial Narrow" w:hAnsi="Arial Narrow" w:cs="Garamond"/>
                      <w:b/>
                      <w:bCs/>
                      <w:i/>
                      <w:iCs/>
                      <w:color w:val="0070C0"/>
                      <w:sz w:val="16"/>
                      <w:szCs w:val="16"/>
                    </w:rPr>
                  </w:pPr>
                  <w:r>
                    <w:rPr>
                      <w:rFonts w:ascii="Arial Narrow" w:hAnsi="Arial Narrow" w:cs="Garamond"/>
                      <w:b/>
                      <w:bCs/>
                      <w:i/>
                      <w:iCs/>
                      <w:color w:val="0070C0"/>
                      <w:sz w:val="16"/>
                      <w:szCs w:val="16"/>
                    </w:rPr>
                    <w:t>Aetna</w:t>
                  </w:r>
                </w:p>
                <w:p w:rsidR="00F87605" w:rsidRDefault="00A852F1">
                  <w:pPr>
                    <w:autoSpaceDE w:val="0"/>
                    <w:spacing w:after="20" w:line="180" w:lineRule="atLeast"/>
                    <w:jc w:val="center"/>
                    <w:rPr>
                      <w:rFonts w:ascii="Arial Narrow" w:hAnsi="Arial Narrow" w:cs="Garamond"/>
                      <w:b/>
                      <w:bCs/>
                      <w:i/>
                      <w:iCs/>
                      <w:color w:val="0070C0"/>
                      <w:sz w:val="16"/>
                      <w:szCs w:val="16"/>
                    </w:rPr>
                  </w:pPr>
                  <w:r>
                    <w:rPr>
                      <w:rFonts w:ascii="Arial Narrow" w:hAnsi="Arial Narrow" w:cs="Garamond"/>
                      <w:b/>
                      <w:bCs/>
                      <w:i/>
                      <w:iCs/>
                      <w:color w:val="0070C0"/>
                      <w:sz w:val="16"/>
                      <w:szCs w:val="16"/>
                    </w:rPr>
                    <w:t xml:space="preserve"> </w:t>
                  </w:r>
                  <w:r w:rsidR="004936D5">
                    <w:rPr>
                      <w:rFonts w:ascii="Arial Narrow" w:hAnsi="Arial Narrow" w:cs="Garamond"/>
                      <w:b/>
                      <w:bCs/>
                      <w:i/>
                      <w:iCs/>
                      <w:color w:val="0070C0"/>
                      <w:sz w:val="16"/>
                      <w:szCs w:val="16"/>
                    </w:rPr>
                    <w:t xml:space="preserve">EMI Health </w:t>
                  </w:r>
                </w:p>
                <w:p w:rsidR="00F87605" w:rsidRDefault="00A852F1">
                  <w:pPr>
                    <w:autoSpaceDE w:val="0"/>
                    <w:spacing w:after="20" w:line="180" w:lineRule="atLeast"/>
                    <w:jc w:val="center"/>
                    <w:rPr>
                      <w:rFonts w:ascii="Arial Narrow" w:hAnsi="Arial Narrow" w:cs="Garamond"/>
                      <w:b/>
                      <w:bCs/>
                      <w:i/>
                      <w:iCs/>
                      <w:color w:val="0070C0"/>
                      <w:sz w:val="16"/>
                      <w:szCs w:val="16"/>
                    </w:rPr>
                  </w:pPr>
                  <w:r>
                    <w:rPr>
                      <w:rFonts w:ascii="Arial Narrow" w:hAnsi="Arial Narrow" w:cs="Garamond"/>
                      <w:b/>
                      <w:bCs/>
                      <w:i/>
                      <w:iCs/>
                      <w:color w:val="0070C0"/>
                      <w:sz w:val="16"/>
                      <w:szCs w:val="16"/>
                    </w:rPr>
                    <w:t>Equitable Life &amp; Casualty</w:t>
                  </w:r>
                  <w:r w:rsidR="00FE2EC5">
                    <w:rPr>
                      <w:rFonts w:ascii="Arial Narrow" w:hAnsi="Arial Narrow" w:cs="Garamond"/>
                      <w:b/>
                      <w:bCs/>
                      <w:i/>
                      <w:iCs/>
                      <w:color w:val="0070C0"/>
                      <w:sz w:val="16"/>
                      <w:szCs w:val="16"/>
                    </w:rPr>
                    <w:t xml:space="preserve"> Insurance Company</w:t>
                  </w:r>
                </w:p>
                <w:p w:rsidR="00F87605" w:rsidRDefault="00A852F1">
                  <w:pPr>
                    <w:autoSpaceDE w:val="0"/>
                    <w:spacing w:after="20" w:line="180" w:lineRule="atLeast"/>
                    <w:jc w:val="center"/>
                    <w:rPr>
                      <w:rFonts w:ascii="Arial Narrow" w:hAnsi="Arial Narrow" w:cs="Garamond"/>
                      <w:b/>
                      <w:bCs/>
                      <w:i/>
                      <w:iCs/>
                      <w:color w:val="0070C0"/>
                      <w:sz w:val="16"/>
                      <w:szCs w:val="16"/>
                    </w:rPr>
                  </w:pPr>
                  <w:r>
                    <w:rPr>
                      <w:rFonts w:ascii="Arial Narrow" w:hAnsi="Arial Narrow" w:cs="Garamond"/>
                      <w:b/>
                      <w:bCs/>
                      <w:i/>
                      <w:iCs/>
                      <w:color w:val="0070C0"/>
                      <w:sz w:val="16"/>
                      <w:szCs w:val="16"/>
                    </w:rPr>
                    <w:t>Molina Health Care of Utah</w:t>
                  </w:r>
                </w:p>
                <w:p w:rsidR="008E00F0" w:rsidRDefault="008E00F0">
                  <w:pPr>
                    <w:autoSpaceDE w:val="0"/>
                    <w:spacing w:after="20" w:line="180" w:lineRule="atLeast"/>
                    <w:jc w:val="center"/>
                    <w:rPr>
                      <w:rFonts w:ascii="Arial Narrow" w:hAnsi="Arial Narrow" w:cs="Garamond"/>
                      <w:b/>
                      <w:bCs/>
                      <w:i/>
                      <w:iCs/>
                      <w:color w:val="0070C0"/>
                      <w:sz w:val="16"/>
                      <w:szCs w:val="16"/>
                    </w:rPr>
                  </w:pPr>
                  <w:r>
                    <w:rPr>
                      <w:rFonts w:ascii="Arial Narrow" w:hAnsi="Arial Narrow" w:cs="Garamond"/>
                      <w:b/>
                      <w:bCs/>
                      <w:i/>
                      <w:iCs/>
                      <w:color w:val="0070C0"/>
                      <w:sz w:val="16"/>
                      <w:szCs w:val="16"/>
                    </w:rPr>
                    <w:t xml:space="preserve">Regence Blue Cross / </w:t>
                  </w:r>
                  <w:r>
                    <w:rPr>
                      <w:rFonts w:ascii="Arial Narrow" w:hAnsi="Arial Narrow" w:cs="Garamond"/>
                      <w:b/>
                      <w:bCs/>
                      <w:i/>
                      <w:iCs/>
                      <w:color w:val="0070C0"/>
                      <w:sz w:val="16"/>
                      <w:szCs w:val="16"/>
                    </w:rPr>
                    <w:t xml:space="preserve">Blue </w:t>
                  </w:r>
                  <w:proofErr w:type="spellStart"/>
                  <w:r>
                    <w:rPr>
                      <w:rFonts w:ascii="Arial Narrow" w:hAnsi="Arial Narrow" w:cs="Garamond"/>
                      <w:b/>
                      <w:bCs/>
                      <w:i/>
                      <w:iCs/>
                      <w:color w:val="0070C0"/>
                      <w:sz w:val="16"/>
                      <w:szCs w:val="16"/>
                    </w:rPr>
                    <w:t>Shielf</w:t>
                  </w:r>
                  <w:proofErr w:type="spellEnd"/>
                </w:p>
                <w:p w:rsidR="00F87605" w:rsidRDefault="00A852F1">
                  <w:pPr>
                    <w:autoSpaceDE w:val="0"/>
                    <w:ind w:left="260" w:right="440"/>
                    <w:jc w:val="center"/>
                    <w:rPr>
                      <w:rFonts w:ascii="Arial Narrow" w:hAnsi="Arial Narrow" w:cs="Garamond"/>
                      <w:b/>
                      <w:bCs/>
                      <w:i/>
                      <w:iCs/>
                      <w:color w:val="0070C0"/>
                      <w:sz w:val="16"/>
                      <w:szCs w:val="16"/>
                    </w:rPr>
                  </w:pPr>
                  <w:r>
                    <w:rPr>
                      <w:rFonts w:ascii="Arial Narrow" w:hAnsi="Arial Narrow" w:cs="Garamond"/>
                      <w:b/>
                      <w:bCs/>
                      <w:i/>
                      <w:iCs/>
                      <w:color w:val="0070C0"/>
                      <w:sz w:val="16"/>
                      <w:szCs w:val="16"/>
                    </w:rPr>
                    <w:t>W</w:t>
                  </w:r>
                  <w:r w:rsidR="00FA7ABD">
                    <w:rPr>
                      <w:rFonts w:ascii="Arial Narrow" w:hAnsi="Arial Narrow" w:cs="Garamond"/>
                      <w:b/>
                      <w:bCs/>
                      <w:i/>
                      <w:iCs/>
                      <w:color w:val="0070C0"/>
                      <w:sz w:val="16"/>
                      <w:szCs w:val="16"/>
                    </w:rPr>
                    <w:t>MI Mutual</w:t>
                  </w:r>
                  <w:r>
                    <w:rPr>
                      <w:rFonts w:ascii="Arial Narrow" w:hAnsi="Arial Narrow" w:cs="Garamond"/>
                      <w:b/>
                      <w:bCs/>
                      <w:i/>
                      <w:iCs/>
                      <w:color w:val="0070C0"/>
                      <w:sz w:val="16"/>
                      <w:szCs w:val="16"/>
                    </w:rPr>
                    <w:t xml:space="preserve"> Insurance Company</w:t>
                  </w:r>
                </w:p>
              </w:txbxContent>
            </v:textbox>
          </v:shape>
        </w:pict>
      </w:r>
      <w:r w:rsidR="003406DC">
        <w:rPr>
          <w:noProof/>
          <w:lang w:eastAsia="en-US"/>
        </w:rPr>
        <w:drawing>
          <wp:anchor distT="36195" distB="36195" distL="36195" distR="36195" simplePos="0" relativeHeight="251662336" behindDoc="0" locked="0" layoutInCell="1" allowOverlap="1">
            <wp:simplePos x="0" y="0"/>
            <wp:positionH relativeFrom="column">
              <wp:posOffset>356870</wp:posOffset>
            </wp:positionH>
            <wp:positionV relativeFrom="paragraph">
              <wp:posOffset>5288280</wp:posOffset>
            </wp:positionV>
            <wp:extent cx="2857500" cy="2144395"/>
            <wp:effectExtent l="1905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2857500" cy="2144395"/>
                    </a:xfrm>
                    <a:prstGeom prst="rect">
                      <a:avLst/>
                    </a:prstGeom>
                    <a:solidFill>
                      <a:srgbClr val="FFFFFF">
                        <a:alpha val="0"/>
                      </a:srgbClr>
                    </a:solidFill>
                    <a:ln w="9525">
                      <a:noFill/>
                      <a:miter lim="800000"/>
                      <a:headEnd/>
                      <a:tailEnd/>
                    </a:ln>
                  </pic:spPr>
                </pic:pic>
              </a:graphicData>
            </a:graphic>
          </wp:anchor>
        </w:drawing>
      </w:r>
      <w:r>
        <w:pict>
          <v:shape id="_x0000_s1044" type="#_x0000_t202" style="position:absolute;margin-left:572.9pt;margin-top:149.25pt;width:164.35pt;height:15.85pt;z-index:251665408;mso-wrap-distance-left:9.05pt;mso-wrap-distance-right:9.05pt;mso-position-horizontal-relative:text;mso-position-vertical-relative:text" strokecolor="white" strokeweight=".5pt">
            <v:fill color2="black"/>
            <v:stroke color2="black"/>
            <v:textbox inset="7.45pt,3.85pt,7.45pt,3.85pt">
              <w:txbxContent>
                <w:p w:rsidR="00F87605" w:rsidRDefault="00F87605"/>
              </w:txbxContent>
            </v:textbox>
          </v:shape>
        </w:pict>
      </w:r>
    </w:p>
    <w:sectPr w:rsidR="00A852F1" w:rsidSect="00F87605">
      <w:footnotePr>
        <w:pos w:val="beneathText"/>
      </w:footnotePr>
      <w:pgSz w:w="15840" w:h="12240" w:orient="landscape"/>
      <w:pgMar w:top="0" w:right="0" w:bottom="0" w:left="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F145B79"/>
    <w:multiLevelType w:val="hybridMultilevel"/>
    <w:tmpl w:val="0EE0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8E361F"/>
    <w:multiLevelType w:val="hybridMultilevel"/>
    <w:tmpl w:val="BDD418EA"/>
    <w:lvl w:ilvl="0" w:tplc="A02C3800">
      <w:start w:val="3"/>
      <w:numFmt w:val="bullet"/>
      <w:lvlText w:val=""/>
      <w:lvlJc w:val="left"/>
      <w:pPr>
        <w:ind w:left="720" w:hanging="360"/>
      </w:pPr>
      <w:rPr>
        <w:rFonts w:ascii="Symbol" w:eastAsia="Times New Roman" w:hAnsi="Symbol" w:cs="Baskerville Old Fac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940D2B"/>
    <w:multiLevelType w:val="hybridMultilevel"/>
    <w:tmpl w:val="6E6CB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cVars>
    <w:docVar w:name="dgnword-docGUID" w:val="{6147CC4D-E295-4B70-AEC2-2FD73FEE3590}"/>
    <w:docVar w:name="dgnword-eventsink" w:val="79601744"/>
  </w:docVars>
  <w:rsids>
    <w:rsidRoot w:val="00320D72"/>
    <w:rsid w:val="00072CD0"/>
    <w:rsid w:val="000C0793"/>
    <w:rsid w:val="000C5A22"/>
    <w:rsid w:val="000D03A8"/>
    <w:rsid w:val="000F6264"/>
    <w:rsid w:val="000F7E3B"/>
    <w:rsid w:val="0011734C"/>
    <w:rsid w:val="001E15A0"/>
    <w:rsid w:val="001F3B8E"/>
    <w:rsid w:val="0022093B"/>
    <w:rsid w:val="0024355A"/>
    <w:rsid w:val="00272BBD"/>
    <w:rsid w:val="002D1150"/>
    <w:rsid w:val="002D6F1C"/>
    <w:rsid w:val="00320D72"/>
    <w:rsid w:val="00333FEE"/>
    <w:rsid w:val="003406DC"/>
    <w:rsid w:val="00350D92"/>
    <w:rsid w:val="003F1465"/>
    <w:rsid w:val="003F681E"/>
    <w:rsid w:val="00441AEA"/>
    <w:rsid w:val="0048522A"/>
    <w:rsid w:val="00491635"/>
    <w:rsid w:val="004936D5"/>
    <w:rsid w:val="004C1BA2"/>
    <w:rsid w:val="005A5D3C"/>
    <w:rsid w:val="00621D09"/>
    <w:rsid w:val="00621F45"/>
    <w:rsid w:val="006226AF"/>
    <w:rsid w:val="00631CA0"/>
    <w:rsid w:val="006536D8"/>
    <w:rsid w:val="006559EA"/>
    <w:rsid w:val="00672BAB"/>
    <w:rsid w:val="006B5431"/>
    <w:rsid w:val="006D3212"/>
    <w:rsid w:val="007A67B9"/>
    <w:rsid w:val="00830760"/>
    <w:rsid w:val="008801C4"/>
    <w:rsid w:val="008D5EB4"/>
    <w:rsid w:val="008E00F0"/>
    <w:rsid w:val="00964C63"/>
    <w:rsid w:val="009D16C6"/>
    <w:rsid w:val="00A00A4B"/>
    <w:rsid w:val="00A12EB5"/>
    <w:rsid w:val="00A852F1"/>
    <w:rsid w:val="00AE6527"/>
    <w:rsid w:val="00B67756"/>
    <w:rsid w:val="00B71C73"/>
    <w:rsid w:val="00BB684B"/>
    <w:rsid w:val="00C41B5A"/>
    <w:rsid w:val="00C60FAE"/>
    <w:rsid w:val="00C74056"/>
    <w:rsid w:val="00CE6923"/>
    <w:rsid w:val="00CF3E8A"/>
    <w:rsid w:val="00D8176D"/>
    <w:rsid w:val="00DB0777"/>
    <w:rsid w:val="00DB2AC0"/>
    <w:rsid w:val="00DB4939"/>
    <w:rsid w:val="00E360C1"/>
    <w:rsid w:val="00E43E1F"/>
    <w:rsid w:val="00E96D4F"/>
    <w:rsid w:val="00EA3A0C"/>
    <w:rsid w:val="00F16DC6"/>
    <w:rsid w:val="00F344A1"/>
    <w:rsid w:val="00F644A8"/>
    <w:rsid w:val="00F67931"/>
    <w:rsid w:val="00F75AA6"/>
    <w:rsid w:val="00F87605"/>
    <w:rsid w:val="00FA7ABD"/>
    <w:rsid w:val="00FB32CA"/>
    <w:rsid w:val="00FE2E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605"/>
    <w:pPr>
      <w:suppressAutoHyphens/>
    </w:pPr>
    <w:rPr>
      <w:sz w:val="24"/>
      <w:szCs w:val="24"/>
      <w:lang w:eastAsia="ar-SA"/>
    </w:rPr>
  </w:style>
  <w:style w:type="paragraph" w:styleId="Heading1">
    <w:name w:val="heading 1"/>
    <w:basedOn w:val="Normal"/>
    <w:next w:val="Normal"/>
    <w:qFormat/>
    <w:rsid w:val="00F87605"/>
    <w:pPr>
      <w:keepNext/>
      <w:tabs>
        <w:tab w:val="num" w:pos="0"/>
      </w:tabs>
      <w:spacing w:before="240" w:after="60"/>
      <w:outlineLvl w:val="0"/>
    </w:pPr>
    <w:rPr>
      <w:rFonts w:ascii="Arial" w:hAnsi="Arial" w:cs="Arial"/>
      <w:b/>
      <w:bCs/>
      <w:kern w:val="1"/>
      <w:sz w:val="32"/>
      <w:szCs w:val="32"/>
    </w:rPr>
  </w:style>
  <w:style w:type="paragraph" w:styleId="Heading2">
    <w:name w:val="heading 2"/>
    <w:basedOn w:val="Normal"/>
    <w:next w:val="Normal"/>
    <w:qFormat/>
    <w:rsid w:val="00F87605"/>
    <w:pPr>
      <w:keepNext/>
      <w:tabs>
        <w:tab w:val="num" w:pos="0"/>
      </w:tabs>
      <w:spacing w:before="240" w:after="60"/>
      <w:outlineLvl w:val="1"/>
    </w:pPr>
    <w:rPr>
      <w:rFonts w:ascii="Cambria" w:hAnsi="Cambria"/>
      <w:b/>
      <w:bCs/>
      <w:i/>
      <w:iCs/>
      <w:sz w:val="28"/>
      <w:szCs w:val="28"/>
    </w:rPr>
  </w:style>
  <w:style w:type="paragraph" w:styleId="Heading3">
    <w:name w:val="heading 3"/>
    <w:basedOn w:val="Normal"/>
    <w:next w:val="Normal"/>
    <w:qFormat/>
    <w:rsid w:val="00F87605"/>
    <w:pPr>
      <w:keepNext/>
      <w:tabs>
        <w:tab w:val="num" w:pos="0"/>
      </w:tabs>
      <w:spacing w:before="240" w:after="60"/>
      <w:outlineLvl w:val="2"/>
    </w:pPr>
    <w:rPr>
      <w:rFonts w:ascii="Arial" w:hAnsi="Arial" w:cs="Arial"/>
      <w:b/>
      <w:bCs/>
      <w:sz w:val="26"/>
      <w:szCs w:val="26"/>
    </w:rPr>
  </w:style>
  <w:style w:type="paragraph" w:styleId="Heading7">
    <w:name w:val="heading 7"/>
    <w:next w:val="BodyText"/>
    <w:link w:val="Heading7Char"/>
    <w:qFormat/>
    <w:rsid w:val="00F87605"/>
    <w:pPr>
      <w:tabs>
        <w:tab w:val="num" w:pos="0"/>
      </w:tabs>
      <w:suppressAutoHyphens/>
      <w:spacing w:line="266" w:lineRule="auto"/>
      <w:outlineLvl w:val="6"/>
    </w:pPr>
    <w:rPr>
      <w:rFonts w:eastAsia="Arial"/>
      <w:i/>
      <w:iCs/>
      <w:color w:val="000000"/>
      <w:kern w:val="1"/>
      <w:sz w:val="39"/>
      <w:szCs w:val="4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87605"/>
  </w:style>
  <w:style w:type="character" w:styleId="Hyperlink">
    <w:name w:val="Hyperlink"/>
    <w:basedOn w:val="DefaultParagraphFont"/>
    <w:semiHidden/>
    <w:rsid w:val="00F87605"/>
    <w:rPr>
      <w:color w:val="0000FF"/>
      <w:u w:val="single"/>
    </w:rPr>
  </w:style>
  <w:style w:type="character" w:customStyle="1" w:styleId="Heading2Char">
    <w:name w:val="Heading 2 Char"/>
    <w:basedOn w:val="DefaultParagraphFont"/>
    <w:rsid w:val="00F87605"/>
    <w:rPr>
      <w:rFonts w:ascii="Cambria" w:eastAsia="Times New Roman" w:hAnsi="Cambria" w:cs="Times New Roman"/>
      <w:b/>
      <w:bCs/>
      <w:i/>
      <w:iCs/>
      <w:sz w:val="28"/>
      <w:szCs w:val="28"/>
    </w:rPr>
  </w:style>
  <w:style w:type="character" w:customStyle="1" w:styleId="BalloonTextChar">
    <w:name w:val="Balloon Text Char"/>
    <w:basedOn w:val="DefaultParagraphFont"/>
    <w:rsid w:val="00F87605"/>
    <w:rPr>
      <w:rFonts w:ascii="Tahoma" w:hAnsi="Tahoma" w:cs="Tahoma"/>
      <w:sz w:val="16"/>
      <w:szCs w:val="16"/>
    </w:rPr>
  </w:style>
  <w:style w:type="paragraph" w:customStyle="1" w:styleId="Heading">
    <w:name w:val="Heading"/>
    <w:basedOn w:val="Normal"/>
    <w:next w:val="BodyText"/>
    <w:rsid w:val="00F87605"/>
    <w:pPr>
      <w:keepNext/>
      <w:spacing w:before="240" w:after="120"/>
    </w:pPr>
    <w:rPr>
      <w:rFonts w:ascii="Arial" w:eastAsia="Arial Unicode MS" w:hAnsi="Arial" w:cs="Tahoma"/>
      <w:sz w:val="28"/>
      <w:szCs w:val="28"/>
    </w:rPr>
  </w:style>
  <w:style w:type="paragraph" w:styleId="BodyText">
    <w:name w:val="Body Text"/>
    <w:basedOn w:val="Normal"/>
    <w:semiHidden/>
    <w:rsid w:val="00F87605"/>
    <w:pPr>
      <w:spacing w:after="120"/>
    </w:pPr>
  </w:style>
  <w:style w:type="paragraph" w:styleId="List">
    <w:name w:val="List"/>
    <w:basedOn w:val="BodyText"/>
    <w:semiHidden/>
    <w:rsid w:val="00F87605"/>
    <w:rPr>
      <w:rFonts w:cs="Tahoma"/>
    </w:rPr>
  </w:style>
  <w:style w:type="paragraph" w:styleId="Caption">
    <w:name w:val="caption"/>
    <w:basedOn w:val="Normal"/>
    <w:qFormat/>
    <w:rsid w:val="00F87605"/>
    <w:pPr>
      <w:suppressLineNumbers/>
      <w:spacing w:before="120" w:after="120"/>
    </w:pPr>
    <w:rPr>
      <w:rFonts w:cs="Tahoma"/>
      <w:i/>
      <w:iCs/>
    </w:rPr>
  </w:style>
  <w:style w:type="paragraph" w:customStyle="1" w:styleId="Index">
    <w:name w:val="Index"/>
    <w:basedOn w:val="Normal"/>
    <w:rsid w:val="00F87605"/>
    <w:pPr>
      <w:suppressLineNumbers/>
    </w:pPr>
    <w:rPr>
      <w:rFonts w:cs="Tahoma"/>
    </w:rPr>
  </w:style>
  <w:style w:type="paragraph" w:customStyle="1" w:styleId="msotitle3">
    <w:name w:val="msotitle3"/>
    <w:rsid w:val="00F87605"/>
    <w:pPr>
      <w:suppressAutoHyphens/>
      <w:spacing w:line="266" w:lineRule="auto"/>
    </w:pPr>
    <w:rPr>
      <w:rFonts w:eastAsia="Arial"/>
      <w:color w:val="000000"/>
      <w:kern w:val="1"/>
      <w:sz w:val="46"/>
      <w:szCs w:val="52"/>
      <w:lang w:eastAsia="ar-SA"/>
    </w:rPr>
  </w:style>
  <w:style w:type="paragraph" w:customStyle="1" w:styleId="msobodytext4">
    <w:name w:val="msobodytext4"/>
    <w:rsid w:val="00F87605"/>
    <w:pPr>
      <w:suppressAutoHyphens/>
      <w:spacing w:after="180" w:line="266" w:lineRule="auto"/>
    </w:pPr>
    <w:rPr>
      <w:rFonts w:eastAsia="Arial"/>
      <w:i/>
      <w:iCs/>
      <w:color w:val="000000"/>
      <w:kern w:val="1"/>
      <w:sz w:val="18"/>
      <w:szCs w:val="18"/>
      <w:lang w:eastAsia="ar-SA"/>
    </w:rPr>
  </w:style>
  <w:style w:type="paragraph" w:customStyle="1" w:styleId="msoorganizationname">
    <w:name w:val="msoorganizationname"/>
    <w:rsid w:val="00F87605"/>
    <w:pPr>
      <w:suppressAutoHyphens/>
      <w:spacing w:line="266" w:lineRule="auto"/>
    </w:pPr>
    <w:rPr>
      <w:rFonts w:eastAsia="Arial"/>
      <w:b/>
      <w:bCs/>
      <w:color w:val="FFFFFF"/>
      <w:kern w:val="1"/>
      <w:sz w:val="25"/>
      <w:szCs w:val="28"/>
      <w:lang w:eastAsia="ar-SA"/>
    </w:rPr>
  </w:style>
  <w:style w:type="paragraph" w:customStyle="1" w:styleId="msoorganizationname2">
    <w:name w:val="msoorganizationname2"/>
    <w:rsid w:val="00F87605"/>
    <w:pPr>
      <w:suppressAutoHyphens/>
      <w:spacing w:line="266" w:lineRule="auto"/>
    </w:pPr>
    <w:rPr>
      <w:rFonts w:eastAsia="Arial"/>
      <w:b/>
      <w:bCs/>
      <w:color w:val="FFFFFF"/>
      <w:kern w:val="1"/>
      <w:sz w:val="19"/>
      <w:szCs w:val="22"/>
      <w:lang w:eastAsia="ar-SA"/>
    </w:rPr>
  </w:style>
  <w:style w:type="paragraph" w:customStyle="1" w:styleId="msoaddress">
    <w:name w:val="msoaddress"/>
    <w:rsid w:val="00F87605"/>
    <w:pPr>
      <w:tabs>
        <w:tab w:val="left" w:pos="540"/>
      </w:tabs>
      <w:suppressAutoHyphens/>
      <w:spacing w:line="266" w:lineRule="auto"/>
    </w:pPr>
    <w:rPr>
      <w:rFonts w:ascii="Arial" w:eastAsia="Arial" w:hAnsi="Arial" w:cs="Arial"/>
      <w:color w:val="000000"/>
      <w:kern w:val="1"/>
      <w:sz w:val="12"/>
      <w:szCs w:val="14"/>
      <w:lang w:eastAsia="ar-SA"/>
    </w:rPr>
  </w:style>
  <w:style w:type="paragraph" w:customStyle="1" w:styleId="msotagline">
    <w:name w:val="msotagline"/>
    <w:rsid w:val="00F87605"/>
    <w:pPr>
      <w:suppressAutoHyphens/>
      <w:spacing w:line="266" w:lineRule="auto"/>
    </w:pPr>
    <w:rPr>
      <w:rFonts w:ascii="Arial" w:eastAsia="Arial" w:hAnsi="Arial" w:cs="Arial"/>
      <w:b/>
      <w:bCs/>
      <w:color w:val="000000"/>
      <w:kern w:val="1"/>
      <w:sz w:val="22"/>
      <w:szCs w:val="28"/>
      <w:lang w:eastAsia="ar-SA"/>
    </w:rPr>
  </w:style>
  <w:style w:type="paragraph" w:styleId="BodyText3">
    <w:name w:val="Body Text 3"/>
    <w:rsid w:val="00F87605"/>
    <w:pPr>
      <w:suppressAutoHyphens/>
      <w:spacing w:after="180" w:line="266" w:lineRule="auto"/>
    </w:pPr>
    <w:rPr>
      <w:rFonts w:eastAsia="Arial"/>
      <w:color w:val="000000"/>
      <w:kern w:val="1"/>
      <w:szCs w:val="18"/>
      <w:lang w:eastAsia="ar-SA"/>
    </w:rPr>
  </w:style>
  <w:style w:type="paragraph" w:styleId="BalloonText">
    <w:name w:val="Balloon Text"/>
    <w:basedOn w:val="Normal"/>
    <w:rsid w:val="00F87605"/>
    <w:rPr>
      <w:rFonts w:ascii="Tahoma" w:hAnsi="Tahoma" w:cs="Tahoma"/>
      <w:sz w:val="16"/>
      <w:szCs w:val="16"/>
    </w:rPr>
  </w:style>
  <w:style w:type="paragraph" w:customStyle="1" w:styleId="Framecontents">
    <w:name w:val="Frame contents"/>
    <w:basedOn w:val="BodyText"/>
    <w:rsid w:val="00F87605"/>
  </w:style>
  <w:style w:type="paragraph" w:styleId="ListParagraph">
    <w:name w:val="List Paragraph"/>
    <w:basedOn w:val="Normal"/>
    <w:uiPriority w:val="34"/>
    <w:qFormat/>
    <w:rsid w:val="009D16C6"/>
    <w:pPr>
      <w:ind w:left="720"/>
      <w:contextualSpacing/>
    </w:pPr>
  </w:style>
  <w:style w:type="character" w:customStyle="1" w:styleId="Heading7Char">
    <w:name w:val="Heading 7 Char"/>
    <w:basedOn w:val="DefaultParagraphFont"/>
    <w:link w:val="Heading7"/>
    <w:rsid w:val="006B5431"/>
    <w:rPr>
      <w:rFonts w:eastAsia="Arial"/>
      <w:i/>
      <w:iCs/>
      <w:color w:val="000000"/>
      <w:kern w:val="1"/>
      <w:sz w:val="39"/>
      <w:szCs w:val="44"/>
      <w:lang w:eastAsia="ar-SA"/>
    </w:rPr>
  </w:style>
  <w:style w:type="paragraph" w:styleId="NormalWeb">
    <w:name w:val="Normal (Web)"/>
    <w:basedOn w:val="Normal"/>
    <w:uiPriority w:val="99"/>
    <w:semiHidden/>
    <w:unhideWhenUsed/>
    <w:rsid w:val="00CF3E8A"/>
    <w:pPr>
      <w:suppressAutoHyphens w:val="0"/>
      <w:spacing w:before="100" w:beforeAutospacing="1" w:after="360"/>
    </w:pPr>
    <w:rPr>
      <w:lang w:eastAsia="en-US"/>
    </w:rPr>
  </w:style>
</w:styles>
</file>

<file path=word/webSettings.xml><?xml version="1.0" encoding="utf-8"?>
<w:webSettings xmlns:r="http://schemas.openxmlformats.org/officeDocument/2006/relationships" xmlns:w="http://schemas.openxmlformats.org/wordprocessingml/2006/main">
  <w:divs>
    <w:div w:id="1605455839">
      <w:bodyDiv w:val="1"/>
      <w:marLeft w:val="0"/>
      <w:marRight w:val="0"/>
      <w:marTop w:val="0"/>
      <w:marBottom w:val="0"/>
      <w:divBdr>
        <w:top w:val="none" w:sz="0" w:space="0" w:color="auto"/>
        <w:left w:val="none" w:sz="0" w:space="0" w:color="auto"/>
        <w:bottom w:val="none" w:sz="0" w:space="0" w:color="auto"/>
        <w:right w:val="none" w:sz="0" w:space="0" w:color="auto"/>
      </w:divBdr>
      <w:divsChild>
        <w:div w:id="1448350660">
          <w:marLeft w:val="150"/>
          <w:marRight w:val="150"/>
          <w:marTop w:val="0"/>
          <w:marBottom w:val="0"/>
          <w:divBdr>
            <w:top w:val="none" w:sz="0" w:space="0" w:color="auto"/>
            <w:left w:val="none" w:sz="0" w:space="0" w:color="auto"/>
            <w:bottom w:val="none" w:sz="0" w:space="0" w:color="auto"/>
            <w:right w:val="none" w:sz="0" w:space="0" w:color="auto"/>
          </w:divBdr>
          <w:divsChild>
            <w:div w:id="1524636623">
              <w:marLeft w:val="0"/>
              <w:marRight w:val="0"/>
              <w:marTop w:val="0"/>
              <w:marBottom w:val="0"/>
              <w:divBdr>
                <w:top w:val="none" w:sz="0" w:space="0" w:color="auto"/>
                <w:left w:val="none" w:sz="0" w:space="0" w:color="auto"/>
                <w:bottom w:val="none" w:sz="0" w:space="0" w:color="auto"/>
                <w:right w:val="none" w:sz="0" w:space="0" w:color="auto"/>
              </w:divBdr>
              <w:divsChild>
                <w:div w:id="1526019742">
                  <w:marLeft w:val="0"/>
                  <w:marRight w:val="0"/>
                  <w:marTop w:val="0"/>
                  <w:marBottom w:val="0"/>
                  <w:divBdr>
                    <w:top w:val="none" w:sz="0" w:space="0" w:color="auto"/>
                    <w:left w:val="none" w:sz="0" w:space="0" w:color="auto"/>
                    <w:bottom w:val="single" w:sz="6" w:space="0" w:color="D3D3D3"/>
                    <w:right w:val="none" w:sz="0" w:space="0" w:color="auto"/>
                  </w:divBdr>
                  <w:divsChild>
                    <w:div w:id="1463427977">
                      <w:marLeft w:val="0"/>
                      <w:marRight w:val="0"/>
                      <w:marTop w:val="0"/>
                      <w:marBottom w:val="0"/>
                      <w:divBdr>
                        <w:top w:val="none" w:sz="0" w:space="0" w:color="auto"/>
                        <w:left w:val="none" w:sz="0" w:space="0" w:color="auto"/>
                        <w:bottom w:val="none" w:sz="0" w:space="0" w:color="auto"/>
                        <w:right w:val="none" w:sz="0" w:space="0" w:color="auto"/>
                      </w:divBdr>
                      <w:divsChild>
                        <w:div w:id="566188250">
                          <w:marLeft w:val="0"/>
                          <w:marRight w:val="0"/>
                          <w:marTop w:val="0"/>
                          <w:marBottom w:val="0"/>
                          <w:divBdr>
                            <w:top w:val="none" w:sz="0" w:space="0" w:color="auto"/>
                            <w:left w:val="none" w:sz="0" w:space="0" w:color="auto"/>
                            <w:bottom w:val="none" w:sz="0" w:space="0" w:color="auto"/>
                            <w:right w:val="none" w:sz="0" w:space="0" w:color="auto"/>
                          </w:divBdr>
                          <w:divsChild>
                            <w:div w:id="1090613817">
                              <w:marLeft w:val="0"/>
                              <w:marRight w:val="0"/>
                              <w:marTop w:val="0"/>
                              <w:marBottom w:val="0"/>
                              <w:divBdr>
                                <w:top w:val="none" w:sz="0" w:space="0" w:color="auto"/>
                                <w:left w:val="none" w:sz="0" w:space="0" w:color="auto"/>
                                <w:bottom w:val="none" w:sz="0" w:space="0" w:color="auto"/>
                                <w:right w:val="none" w:sz="0" w:space="0" w:color="auto"/>
                              </w:divBdr>
                              <w:divsChild>
                                <w:div w:id="1099104868">
                                  <w:marLeft w:val="0"/>
                                  <w:marRight w:val="0"/>
                                  <w:marTop w:val="0"/>
                                  <w:marBottom w:val="0"/>
                                  <w:divBdr>
                                    <w:top w:val="none" w:sz="0" w:space="0" w:color="auto"/>
                                    <w:left w:val="none" w:sz="0" w:space="0" w:color="auto"/>
                                    <w:bottom w:val="none" w:sz="0" w:space="0" w:color="auto"/>
                                    <w:right w:val="none" w:sz="0" w:space="0" w:color="auto"/>
                                  </w:divBdr>
                                  <w:divsChild>
                                    <w:div w:id="1318607870">
                                      <w:marLeft w:val="0"/>
                                      <w:marRight w:val="0"/>
                                      <w:marTop w:val="0"/>
                                      <w:marBottom w:val="0"/>
                                      <w:divBdr>
                                        <w:top w:val="none" w:sz="0" w:space="0" w:color="auto"/>
                                        <w:left w:val="none" w:sz="0" w:space="0" w:color="auto"/>
                                        <w:bottom w:val="none" w:sz="0" w:space="0" w:color="auto"/>
                                        <w:right w:val="none" w:sz="0" w:space="0" w:color="auto"/>
                                      </w:divBdr>
                                      <w:divsChild>
                                        <w:div w:id="11491563">
                                          <w:marLeft w:val="0"/>
                                          <w:marRight w:val="0"/>
                                          <w:marTop w:val="0"/>
                                          <w:marBottom w:val="0"/>
                                          <w:divBdr>
                                            <w:top w:val="none" w:sz="0" w:space="0" w:color="auto"/>
                                            <w:left w:val="none" w:sz="0" w:space="0" w:color="auto"/>
                                            <w:bottom w:val="none" w:sz="0" w:space="0" w:color="auto"/>
                                            <w:right w:val="none" w:sz="0" w:space="0" w:color="auto"/>
                                          </w:divBdr>
                                          <w:divsChild>
                                            <w:div w:id="1426924089">
                                              <w:marLeft w:val="1"/>
                                              <w:marRight w:val="1"/>
                                              <w:marTop w:val="150"/>
                                              <w:marBottom w:val="0"/>
                                              <w:divBdr>
                                                <w:top w:val="none" w:sz="0" w:space="0" w:color="auto"/>
                                                <w:left w:val="none" w:sz="0" w:space="0" w:color="auto"/>
                                                <w:bottom w:val="none" w:sz="0" w:space="0" w:color="auto"/>
                                                <w:right w:val="none" w:sz="0" w:space="0" w:color="auto"/>
                                              </w:divBdr>
                                              <w:divsChild>
                                                <w:div w:id="1445731629">
                                                  <w:marLeft w:val="0"/>
                                                  <w:marRight w:val="0"/>
                                                  <w:marTop w:val="0"/>
                                                  <w:marBottom w:val="0"/>
                                                  <w:divBdr>
                                                    <w:top w:val="none" w:sz="0" w:space="0" w:color="auto"/>
                                                    <w:left w:val="none" w:sz="0" w:space="0" w:color="auto"/>
                                                    <w:bottom w:val="none" w:sz="0" w:space="0" w:color="auto"/>
                                                    <w:right w:val="none" w:sz="0" w:space="0" w:color="auto"/>
                                                  </w:divBdr>
                                                  <w:divsChild>
                                                    <w:div w:id="1432510313">
                                                      <w:marLeft w:val="0"/>
                                                      <w:marRight w:val="0"/>
                                                      <w:marTop w:val="0"/>
                                                      <w:marBottom w:val="0"/>
                                                      <w:divBdr>
                                                        <w:top w:val="none" w:sz="0" w:space="0" w:color="auto"/>
                                                        <w:left w:val="none" w:sz="0" w:space="0" w:color="auto"/>
                                                        <w:bottom w:val="none" w:sz="0" w:space="0" w:color="auto"/>
                                                        <w:right w:val="none" w:sz="0" w:space="0" w:color="auto"/>
                                                      </w:divBdr>
                                                      <w:divsChild>
                                                        <w:div w:id="4278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gresman@aol.com"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hyperlink" Target="mailto:congresman@aol.com"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F2EBA-DB18-4943-B13D-07241481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Kelly-Dell</cp:lastModifiedBy>
  <cp:revision>3</cp:revision>
  <cp:lastPrinted>2011-11-22T05:38:00Z</cp:lastPrinted>
  <dcterms:created xsi:type="dcterms:W3CDTF">2012-10-26T22:15:00Z</dcterms:created>
  <dcterms:modified xsi:type="dcterms:W3CDTF">2012-10-26T22:20:00Z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-1218904039</vt:i4>
  </property>
  <property fmtid="{D5CDD505-2E9C-101B-9397-08002B2CF9AE}" pid="3" name="_NewReviewCycle">
    <vt:lpwstr/>
  </property>
  <property fmtid="{D5CDD505-2E9C-101B-9397-08002B2CF9AE}" pid="4" name="_EmailSubject">
    <vt:lpwstr>(no subject)</vt:lpwstr>
  </property>
  <property fmtid="{D5CDD505-2E9C-101B-9397-08002B2CF9AE}" pid="5" name="_AuthorEmail">
    <vt:lpwstr>Mykel.Severson@slcc.edu</vt:lpwstr>
  </property>
  <property fmtid="{D5CDD505-2E9C-101B-9397-08002B2CF9AE}" pid="6" name="_AuthorEmailDisplayName">
    <vt:lpwstr>Mykel Severson</vt:lpwstr>
  </property>
  <property fmtid="{D5CDD505-2E9C-101B-9397-08002B2CF9AE}" pid="7" name="_ReviewingToolsShownOnce">
    <vt:lpwstr/>
  </property>
</Properties>
</file>